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B4460C">
        <w:rPr>
          <w:rFonts w:cs="Arial" w:hint="eastAsia"/>
          <w:b/>
          <w:sz w:val="22"/>
          <w:szCs w:val="24"/>
          <w:lang w:val="en-US" w:eastAsia="zh-CN"/>
        </w:rPr>
        <w:t>11</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FE595B" w:rsidRPr="00FE595B">
        <w:rPr>
          <w:rFonts w:eastAsiaTheme="minorEastAsia"/>
          <w:b/>
          <w:sz w:val="24"/>
          <w:lang w:eastAsia="zh-CN"/>
        </w:rPr>
        <w:t>R2-2007417</w:t>
      </w:r>
    </w:p>
    <w:p w:rsidR="00031CA6" w:rsidRPr="00031CA6" w:rsidRDefault="00031CA6" w:rsidP="00031CA6">
      <w:pPr>
        <w:widowControl w:val="0"/>
        <w:tabs>
          <w:tab w:val="left" w:pos="1701"/>
          <w:tab w:val="right" w:pos="9923"/>
        </w:tabs>
        <w:spacing w:before="120"/>
        <w:rPr>
          <w:rFonts w:ascii="Arial" w:hAnsi="Arial" w:cs="Arial"/>
          <w:b/>
          <w:sz w:val="22"/>
          <w:szCs w:val="24"/>
          <w:lang w:val="en-US"/>
        </w:rPr>
      </w:pPr>
      <w:r w:rsidRPr="00031CA6">
        <w:rPr>
          <w:rFonts w:ascii="Arial" w:hAnsi="Arial" w:cs="Arial"/>
          <w:b/>
          <w:sz w:val="22"/>
          <w:szCs w:val="24"/>
          <w:lang w:val="en-US"/>
        </w:rPr>
        <w:t>Online, August 17th - 28th, 2020</w:t>
      </w:r>
    </w:p>
    <w:p w:rsidR="00AD3AB8" w:rsidRPr="00797A02" w:rsidRDefault="00AD3AB8" w:rsidP="00AD3AB8">
      <w:pPr>
        <w:rPr>
          <w:rFonts w:ascii="Arial" w:hAnsi="Arial" w:cs="Arial"/>
          <w:b/>
          <w:sz w:val="22"/>
          <w:szCs w:val="24"/>
          <w:lang w:eastAsia="zh-CN"/>
        </w:rPr>
      </w:pPr>
    </w:p>
    <w:p w:rsidR="00285902" w:rsidRPr="00E3147E" w:rsidRDefault="00285902" w:rsidP="00D71370">
      <w:pPr>
        <w:pStyle w:val="3GPPHeader"/>
        <w:spacing w:line="276" w:lineRule="auto"/>
        <w:rPr>
          <w:rFonts w:eastAsiaTheme="minorEastAsia"/>
        </w:rPr>
      </w:pPr>
      <w:r w:rsidRPr="003F6D2B">
        <w:t>Agenda Item:</w:t>
      </w:r>
      <w:r w:rsidRPr="003F6D2B">
        <w:tab/>
      </w:r>
      <w:r w:rsidR="00652816">
        <w:t>8.5.3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037964" w:rsidRDefault="00285902" w:rsidP="00D71370">
      <w:pPr>
        <w:pStyle w:val="3GPPHeader"/>
        <w:spacing w:line="276" w:lineRule="auto"/>
        <w:rPr>
          <w:rFonts w:eastAsiaTheme="minorEastAsia"/>
        </w:rPr>
      </w:pPr>
      <w:r w:rsidRPr="003F6D2B">
        <w:t xml:space="preserve">Title:  </w:t>
      </w:r>
      <w:r w:rsidRPr="003F6D2B">
        <w:tab/>
      </w:r>
      <w:r w:rsidR="00847340">
        <w:rPr>
          <w:rFonts w:eastAsiaTheme="minorEastAsia" w:hint="eastAsia"/>
        </w:rPr>
        <w:t xml:space="preserve">Discussion on </w:t>
      </w:r>
      <w:r w:rsidR="00652816">
        <w:rPr>
          <w:rFonts w:eastAsiaTheme="minorEastAsia" w:hint="eastAsia"/>
        </w:rPr>
        <w:t>CG enhancement for URLLC in unlicensed controlled enviro</w:t>
      </w:r>
      <w:r w:rsidR="008B2522">
        <w:rPr>
          <w:rFonts w:eastAsiaTheme="minorEastAsia" w:hint="eastAsia"/>
        </w:rPr>
        <w:t>n</w:t>
      </w:r>
      <w:r w:rsidR="00652816">
        <w:rPr>
          <w:rFonts w:eastAsiaTheme="minorEastAsia" w:hint="eastAsia"/>
        </w:rPr>
        <w:t>ment</w:t>
      </w:r>
      <w:r w:rsidR="008B2522">
        <w:rPr>
          <w:rFonts w:eastAsiaTheme="minorEastAsia" w:hint="eastAsia"/>
        </w:rPr>
        <w:t>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466278" w:rsidRPr="00466278">
        <w:rPr>
          <w:rFonts w:cs="Arial"/>
        </w:rPr>
        <w:t xml:space="preserve">TSG RAN </w:t>
      </w:r>
      <w:r w:rsidR="00892039">
        <w:rPr>
          <w:rFonts w:cs="Arial"/>
        </w:rPr>
        <w:t>#</w:t>
      </w:r>
      <w:r w:rsidR="00466278">
        <w:rPr>
          <w:rFonts w:cs="Arial" w:hint="eastAsia"/>
          <w:lang w:eastAsia="zh-CN"/>
        </w:rPr>
        <w:t>88e</w:t>
      </w:r>
      <w:r w:rsidRPr="00545AFD">
        <w:rPr>
          <w:rFonts w:cs="Arial"/>
        </w:rPr>
        <w:t xml:space="preserve"> meeting</w:t>
      </w:r>
      <w:r>
        <w:rPr>
          <w:rFonts w:cs="Arial"/>
        </w:rPr>
        <w:t xml:space="preserve">, </w:t>
      </w:r>
      <w:r w:rsidR="005D21EE">
        <w:rPr>
          <w:rFonts w:cs="Arial" w:hint="eastAsia"/>
        </w:rPr>
        <w:t xml:space="preserve">the </w:t>
      </w:r>
      <w:r w:rsidR="00466278">
        <w:rPr>
          <w:rFonts w:cs="Arial" w:hint="eastAsia"/>
          <w:lang w:eastAsia="zh-CN"/>
        </w:rPr>
        <w:t xml:space="preserve">revised WID </w:t>
      </w:r>
      <w:r w:rsidR="008055DB">
        <w:rPr>
          <w:rFonts w:cs="Arial" w:hint="eastAsia"/>
          <w:lang w:eastAsia="zh-CN"/>
        </w:rPr>
        <w:t xml:space="preserve">[1] </w:t>
      </w:r>
      <w:r w:rsidR="0053115E">
        <w:rPr>
          <w:rFonts w:cs="Arial" w:hint="eastAsia"/>
          <w:lang w:eastAsia="zh-CN"/>
        </w:rPr>
        <w:t xml:space="preserve">of </w:t>
      </w:r>
      <w:r w:rsidR="00653108">
        <w:rPr>
          <w:rFonts w:cs="Arial" w:hint="eastAsia"/>
          <w:lang w:eastAsia="zh-CN"/>
        </w:rPr>
        <w:t xml:space="preserve">enhanced IIOT and URLLC </w:t>
      </w:r>
      <w:r w:rsidR="00653108">
        <w:rPr>
          <w:rFonts w:cs="Arial"/>
          <w:lang w:eastAsia="zh-CN"/>
        </w:rPr>
        <w:t>support</w:t>
      </w:r>
      <w:r w:rsidR="00653108">
        <w:rPr>
          <w:rFonts w:cs="Arial" w:hint="eastAsia"/>
          <w:lang w:eastAsia="zh-CN"/>
        </w:rPr>
        <w:t xml:space="preserve"> for NR </w:t>
      </w:r>
      <w:r w:rsidR="00AB06F0">
        <w:rPr>
          <w:rFonts w:cs="Arial" w:hint="eastAsia"/>
        </w:rPr>
        <w:t xml:space="preserve">have been </w:t>
      </w:r>
      <w:r w:rsidR="008F762C">
        <w:rPr>
          <w:rFonts w:cs="Arial" w:hint="eastAsia"/>
        </w:rPr>
        <w:t>extend</w:t>
      </w:r>
      <w:r w:rsidR="00F6659C">
        <w:rPr>
          <w:rFonts w:cs="Arial" w:hint="eastAsia"/>
        </w:rPr>
        <w:t>ed</w:t>
      </w:r>
      <w:r w:rsidR="0053115E">
        <w:rPr>
          <w:rFonts w:cs="Arial" w:hint="eastAsia"/>
          <w:lang w:eastAsia="zh-CN"/>
        </w:rPr>
        <w:t xml:space="preserve"> to include the </w:t>
      </w:r>
      <w:r w:rsidR="00653108">
        <w:rPr>
          <w:rFonts w:cs="Arial" w:hint="eastAsia"/>
          <w:lang w:eastAsia="zh-CN"/>
        </w:rPr>
        <w:t>following items:</w:t>
      </w:r>
    </w:p>
    <w:tbl>
      <w:tblPr>
        <w:tblStyle w:val="af1"/>
        <w:tblW w:w="0" w:type="auto"/>
        <w:tblLook w:val="04A0"/>
      </w:tblPr>
      <w:tblGrid>
        <w:gridCol w:w="9857"/>
      </w:tblGrid>
      <w:tr w:rsidR="005632F9" w:rsidTr="005632F9">
        <w:tc>
          <w:tcPr>
            <w:tcW w:w="9857" w:type="dxa"/>
          </w:tcPr>
          <w:p w:rsidR="00E969DF" w:rsidRPr="007D3C57" w:rsidRDefault="00E969DF" w:rsidP="007D3C57">
            <w:pPr>
              <w:pStyle w:val="af8"/>
              <w:numPr>
                <w:ilvl w:val="0"/>
                <w:numId w:val="35"/>
              </w:numPr>
              <w:overflowPunct w:val="0"/>
              <w:autoSpaceDE w:val="0"/>
              <w:autoSpaceDN w:val="0"/>
              <w:spacing w:after="0"/>
              <w:jc w:val="both"/>
              <w:rPr>
                <w:rFonts w:ascii="Times New Roman" w:eastAsia="宋体" w:hAnsi="Times New Roman" w:cs="Arial"/>
                <w:sz w:val="20"/>
                <w:szCs w:val="20"/>
                <w:lang w:val="en-GB" w:eastAsia="zh-CN"/>
              </w:rPr>
            </w:pPr>
            <w:r w:rsidRPr="007D3C57">
              <w:rPr>
                <w:rFonts w:ascii="Times New Roman" w:eastAsia="宋体" w:hAnsi="Times New Roman" w:cs="Arial"/>
                <w:sz w:val="20"/>
                <w:szCs w:val="20"/>
                <w:lang w:val="en-GB" w:eastAsia="zh-CN"/>
              </w:rPr>
              <w:t>Uplink enhancements for URLLC in unlicensed controlled environments [RAN1, RAN2]:</w:t>
            </w:r>
          </w:p>
          <w:p w:rsidR="00E969DF" w:rsidRPr="00E969DF" w:rsidRDefault="00E969DF" w:rsidP="00E969DF">
            <w:pPr>
              <w:numPr>
                <w:ilvl w:val="1"/>
                <w:numId w:val="35"/>
              </w:numPr>
              <w:overflowPunct w:val="0"/>
              <w:autoSpaceDE w:val="0"/>
              <w:autoSpaceDN w:val="0"/>
              <w:spacing w:after="0"/>
              <w:jc w:val="both"/>
              <w:rPr>
                <w:rFonts w:ascii="Times New Roman" w:eastAsia="宋体" w:hAnsi="Times New Roman" w:cs="Arial"/>
                <w:lang w:eastAsia="zh-CN"/>
              </w:rPr>
            </w:pPr>
            <w:r w:rsidRPr="00E969DF">
              <w:rPr>
                <w:rFonts w:ascii="Times New Roman" w:eastAsia="宋体" w:hAnsi="Times New Roman" w:cs="Arial"/>
                <w:lang w:eastAsia="zh-CN"/>
              </w:rPr>
              <w:t xml:space="preserve"> Specify support for UE-initiated COT for FBE with minimum specification effort</w:t>
            </w:r>
          </w:p>
          <w:p w:rsidR="005632F9" w:rsidRPr="00E969DF" w:rsidRDefault="00E969DF" w:rsidP="00E969DF">
            <w:pPr>
              <w:numPr>
                <w:ilvl w:val="1"/>
                <w:numId w:val="35"/>
              </w:numPr>
              <w:overflowPunct w:val="0"/>
              <w:autoSpaceDE w:val="0"/>
              <w:autoSpaceDN w:val="0"/>
              <w:jc w:val="both"/>
              <w:rPr>
                <w:rFonts w:ascii="Times New Roman" w:eastAsia="宋体" w:hAnsi="Times New Roman" w:cs="Arial"/>
                <w:lang w:eastAsia="zh-CN"/>
              </w:rPr>
            </w:pPr>
            <w:r w:rsidRPr="00E969DF">
              <w:rPr>
                <w:rFonts w:ascii="Times New Roman" w:eastAsia="宋体" w:hAnsi="Times New Roman" w:cs="Arial"/>
                <w:lang w:eastAsia="zh-CN"/>
              </w:rPr>
              <w:t xml:space="preserve"> Harmonizing UL configured-grant enhancements in NR-U and URLLC introduced in Rel-16 to be applicable for unlicensed spectrum</w:t>
            </w:r>
          </w:p>
        </w:tc>
      </w:tr>
    </w:tbl>
    <w:p w:rsidR="00AF5505" w:rsidRPr="00E768F3" w:rsidRDefault="000602E3" w:rsidP="00E768F3">
      <w:pPr>
        <w:jc w:val="both"/>
        <w:rPr>
          <w:rFonts w:cs="Arial"/>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7D3C57">
        <w:rPr>
          <w:rFonts w:hint="eastAsia"/>
          <w:lang w:eastAsia="zh-CN"/>
        </w:rPr>
        <w:t xml:space="preserve">the analysis on the CG enhancement for </w:t>
      </w:r>
      <w:r w:rsidR="00653108">
        <w:rPr>
          <w:rFonts w:hint="eastAsia"/>
          <w:lang w:eastAsia="zh-CN"/>
        </w:rPr>
        <w:t>URLLC in unlicensed controlled environment</w:t>
      </w:r>
      <w:r w:rsidR="004173B8">
        <w:rPr>
          <w:rFonts w:hint="eastAsia"/>
          <w:lang w:eastAsia="zh-CN"/>
        </w:rPr>
        <w:t xml:space="preserve"> and </w:t>
      </w:r>
      <w:r w:rsidR="00E337ED">
        <w:rPr>
          <w:rFonts w:hint="eastAsia"/>
          <w:lang w:eastAsia="zh-CN"/>
        </w:rPr>
        <w:t xml:space="preserve">potential </w:t>
      </w:r>
      <w:r w:rsidR="004173B8">
        <w:rPr>
          <w:rFonts w:hint="eastAsia"/>
          <w:lang w:eastAsia="zh-CN"/>
        </w:rPr>
        <w:t>solution</w:t>
      </w:r>
      <w:r w:rsidR="001E7907">
        <w:rPr>
          <w:rFonts w:hint="eastAsia"/>
          <w:lang w:eastAsia="zh-CN"/>
        </w:rPr>
        <w:t>s is</w:t>
      </w:r>
      <w:r w:rsidR="004173B8">
        <w:rPr>
          <w:rFonts w:hint="eastAsia"/>
          <w:lang w:eastAsia="zh-CN"/>
        </w:rPr>
        <w:t xml:space="preserve"> </w:t>
      </w:r>
      <w:r w:rsidR="004173B8">
        <w:rPr>
          <w:lang w:eastAsia="zh-CN"/>
        </w:rPr>
        <w:t xml:space="preserve">provided </w:t>
      </w:r>
      <w:r>
        <w:rPr>
          <w:lang w:eastAsia="zh-CN"/>
        </w:rPr>
        <w:t>in the following sections</w:t>
      </w:r>
      <w:r w:rsidR="00AD6566">
        <w:rPr>
          <w:rFonts w:hint="eastAsia"/>
          <w:lang w:eastAsia="zh-CN"/>
        </w:rPr>
        <w:t>.</w:t>
      </w:r>
    </w:p>
    <w:p w:rsidR="00F9507C" w:rsidRDefault="00154520" w:rsidP="00D71370">
      <w:pPr>
        <w:pStyle w:val="1"/>
        <w:tabs>
          <w:tab w:val="num" w:pos="420"/>
        </w:tabs>
        <w:spacing w:line="276" w:lineRule="auto"/>
        <w:ind w:left="420" w:hanging="420"/>
        <w:jc w:val="both"/>
      </w:pPr>
      <w:r>
        <w:t>Discussion</w:t>
      </w:r>
    </w:p>
    <w:p w:rsidR="006B54F0" w:rsidRPr="009E52D7" w:rsidRDefault="00142601" w:rsidP="0054197E">
      <w:pPr>
        <w:spacing w:before="120"/>
        <w:rPr>
          <w:lang w:val="en-US" w:eastAsia="zh-CN"/>
        </w:rPr>
      </w:pPr>
      <w:r>
        <w:rPr>
          <w:lang w:eastAsia="zh-CN"/>
        </w:rPr>
        <w:t xml:space="preserve">In </w:t>
      </w:r>
      <w:r>
        <w:rPr>
          <w:rFonts w:hint="eastAsia"/>
          <w:lang w:eastAsia="zh-CN"/>
        </w:rPr>
        <w:t>Rel-</w:t>
      </w:r>
      <w:r w:rsidR="00D41508">
        <w:rPr>
          <w:rFonts w:hint="eastAsia"/>
          <w:lang w:eastAsia="zh-CN"/>
        </w:rPr>
        <w:t>16</w:t>
      </w:r>
      <w:r w:rsidR="00923D10">
        <w:rPr>
          <w:rFonts w:hint="eastAsia"/>
          <w:lang w:eastAsia="zh-CN"/>
        </w:rPr>
        <w:t xml:space="preserve">, </w:t>
      </w:r>
      <w:r w:rsidR="00065BA3">
        <w:rPr>
          <w:rFonts w:hint="eastAsia"/>
          <w:lang w:eastAsia="zh-CN"/>
        </w:rPr>
        <w:t>the CG enhance</w:t>
      </w:r>
      <w:r w:rsidR="003633DF">
        <w:rPr>
          <w:rFonts w:hint="eastAsia"/>
          <w:lang w:eastAsia="zh-CN"/>
        </w:rPr>
        <w:t xml:space="preserve">ment was </w:t>
      </w:r>
      <w:r w:rsidR="003633DF">
        <w:rPr>
          <w:lang w:eastAsia="zh-CN"/>
        </w:rPr>
        <w:t>discussed</w:t>
      </w:r>
      <w:r w:rsidR="00065BA3">
        <w:rPr>
          <w:rFonts w:hint="eastAsia"/>
          <w:lang w:eastAsia="zh-CN"/>
        </w:rPr>
        <w:t xml:space="preserve"> </w:t>
      </w:r>
      <w:r w:rsidR="003633DF">
        <w:rPr>
          <w:lang w:eastAsia="zh-CN"/>
        </w:rPr>
        <w:t>separately</w:t>
      </w:r>
      <w:r w:rsidR="003633DF">
        <w:rPr>
          <w:rFonts w:hint="eastAsia"/>
          <w:lang w:eastAsia="zh-CN"/>
        </w:rPr>
        <w:t xml:space="preserve"> </w:t>
      </w:r>
      <w:r w:rsidR="00065BA3">
        <w:rPr>
          <w:rFonts w:hint="eastAsia"/>
          <w:lang w:eastAsia="zh-CN"/>
        </w:rPr>
        <w:t xml:space="preserve">in both </w:t>
      </w:r>
      <w:r w:rsidR="00065BA3" w:rsidRPr="00A91FF5">
        <w:t>NR-</w:t>
      </w:r>
      <w:r w:rsidR="00065BA3">
        <w:rPr>
          <w:rFonts w:hint="eastAsia"/>
          <w:lang w:eastAsia="zh-CN"/>
        </w:rPr>
        <w:t xml:space="preserve">U and IIOT with different motivations.  </w:t>
      </w:r>
      <w:r w:rsidR="00512071">
        <w:rPr>
          <w:lang w:eastAsia="zh-CN"/>
        </w:rPr>
        <w:t>F</w:t>
      </w:r>
      <w:r w:rsidR="00512071">
        <w:rPr>
          <w:rFonts w:hint="eastAsia"/>
          <w:lang w:eastAsia="zh-CN"/>
        </w:rPr>
        <w:t>or NRU, the CG</w:t>
      </w:r>
      <w:r w:rsidR="008903B9">
        <w:rPr>
          <w:rFonts w:hint="eastAsia"/>
          <w:lang w:eastAsia="zh-CN"/>
        </w:rPr>
        <w:t xml:space="preserve"> enhancement</w:t>
      </w:r>
      <w:r w:rsidR="00F70A33">
        <w:rPr>
          <w:rFonts w:hint="eastAsia"/>
          <w:lang w:eastAsia="zh-CN"/>
        </w:rPr>
        <w:t xml:space="preserve"> is</w:t>
      </w:r>
      <w:r w:rsidR="008903B9">
        <w:rPr>
          <w:rFonts w:hint="eastAsia"/>
          <w:lang w:eastAsia="zh-CN"/>
        </w:rPr>
        <w:t xml:space="preserve"> used to provide more </w:t>
      </w:r>
      <w:r w:rsidR="008903B9">
        <w:rPr>
          <w:lang w:eastAsia="zh-CN"/>
        </w:rPr>
        <w:t xml:space="preserve">opportunities </w:t>
      </w:r>
      <w:r w:rsidR="008903B9">
        <w:rPr>
          <w:rFonts w:hint="eastAsia"/>
          <w:lang w:eastAsia="zh-CN"/>
        </w:rPr>
        <w:t>for the data transmission to reduce the impact of LBT failure. For</w:t>
      </w:r>
      <w:r w:rsidR="00867AE6">
        <w:rPr>
          <w:rFonts w:hint="eastAsia"/>
          <w:lang w:eastAsia="zh-CN"/>
        </w:rPr>
        <w:t xml:space="preserve"> IIOT, the</w:t>
      </w:r>
      <w:r w:rsidR="00F70A33">
        <w:rPr>
          <w:rFonts w:hint="eastAsia"/>
          <w:lang w:eastAsia="zh-CN"/>
        </w:rPr>
        <w:t xml:space="preserve"> CG enhancement is </w:t>
      </w:r>
      <w:r w:rsidR="00867AE6">
        <w:rPr>
          <w:rFonts w:hint="eastAsia"/>
          <w:lang w:eastAsia="zh-CN"/>
        </w:rPr>
        <w:t xml:space="preserve">used </w:t>
      </w:r>
      <w:r w:rsidR="00F70A33">
        <w:rPr>
          <w:rFonts w:hint="eastAsia"/>
          <w:lang w:eastAsia="zh-CN"/>
        </w:rPr>
        <w:t xml:space="preserve">to </w:t>
      </w:r>
      <w:r w:rsidR="009A7038">
        <w:rPr>
          <w:rFonts w:hint="eastAsia"/>
          <w:bCs/>
          <w:lang w:eastAsia="zh-CN"/>
        </w:rPr>
        <w:t>pre-res</w:t>
      </w:r>
      <w:r w:rsidR="00D31142">
        <w:rPr>
          <w:rFonts w:hint="eastAsia"/>
          <w:bCs/>
          <w:lang w:eastAsia="zh-CN"/>
        </w:rPr>
        <w:t xml:space="preserve">erve more </w:t>
      </w:r>
      <w:r w:rsidR="009A7038">
        <w:rPr>
          <w:rFonts w:hint="eastAsia"/>
          <w:bCs/>
          <w:lang w:eastAsia="zh-CN"/>
        </w:rPr>
        <w:t xml:space="preserve">time/frequency </w:t>
      </w:r>
      <w:r w:rsidR="009A7038">
        <w:rPr>
          <w:bCs/>
          <w:lang w:eastAsia="zh-CN"/>
        </w:rPr>
        <w:t>resource</w:t>
      </w:r>
      <w:r w:rsidR="009A7038">
        <w:rPr>
          <w:rFonts w:hint="eastAsia"/>
          <w:bCs/>
          <w:lang w:eastAsia="zh-CN"/>
        </w:rPr>
        <w:t>s</w:t>
      </w:r>
      <w:r w:rsidR="009A7038">
        <w:rPr>
          <w:rFonts w:hint="eastAsia"/>
          <w:lang w:eastAsia="zh-CN"/>
        </w:rPr>
        <w:t xml:space="preserve"> </w:t>
      </w:r>
      <w:r w:rsidR="00867AE6">
        <w:rPr>
          <w:rFonts w:hint="eastAsia"/>
          <w:lang w:eastAsia="zh-CN"/>
        </w:rPr>
        <w:t xml:space="preserve">to </w:t>
      </w:r>
      <w:r w:rsidR="00F70A33">
        <w:rPr>
          <w:rFonts w:hint="eastAsia"/>
          <w:lang w:eastAsia="zh-CN"/>
        </w:rPr>
        <w:t xml:space="preserve">satisfy stringent </w:t>
      </w:r>
      <w:r w:rsidR="00F70A33">
        <w:rPr>
          <w:lang w:eastAsia="zh-CN"/>
        </w:rPr>
        <w:t>requirement</w:t>
      </w:r>
      <w:r w:rsidR="00F70A33">
        <w:rPr>
          <w:rFonts w:hint="eastAsia"/>
          <w:lang w:eastAsia="zh-CN"/>
        </w:rPr>
        <w:t xml:space="preserve"> on </w:t>
      </w:r>
      <w:r w:rsidR="00F70A33">
        <w:t>latency</w:t>
      </w:r>
      <w:r w:rsidR="00F70A33">
        <w:rPr>
          <w:rFonts w:hint="eastAsia"/>
          <w:lang w:eastAsia="zh-CN"/>
        </w:rPr>
        <w:t xml:space="preserve"> and </w:t>
      </w:r>
      <w:r w:rsidR="00F70A33">
        <w:rPr>
          <w:lang w:eastAsia="zh-CN"/>
        </w:rPr>
        <w:t>reliability</w:t>
      </w:r>
      <w:r w:rsidR="00F70A33">
        <w:rPr>
          <w:rFonts w:hint="eastAsia"/>
          <w:bCs/>
          <w:lang w:eastAsia="zh-CN"/>
        </w:rPr>
        <w:t>.</w:t>
      </w:r>
      <w:r w:rsidR="00867AE6">
        <w:rPr>
          <w:rFonts w:hint="eastAsia"/>
          <w:bCs/>
          <w:lang w:eastAsia="zh-CN"/>
        </w:rPr>
        <w:t xml:space="preserve"> </w:t>
      </w:r>
      <w:r w:rsidR="009F00C6">
        <w:rPr>
          <w:rFonts w:hint="eastAsia"/>
          <w:bCs/>
          <w:lang w:eastAsia="zh-CN"/>
        </w:rPr>
        <w:t xml:space="preserve">Some </w:t>
      </w:r>
      <w:r w:rsidR="009F00C6">
        <w:rPr>
          <w:bCs/>
          <w:lang w:eastAsia="zh-CN"/>
        </w:rPr>
        <w:t>enhancement</w:t>
      </w:r>
      <w:r w:rsidR="009F00C6">
        <w:rPr>
          <w:rFonts w:hint="eastAsia"/>
          <w:bCs/>
          <w:lang w:eastAsia="zh-CN"/>
        </w:rPr>
        <w:t>s</w:t>
      </w:r>
      <w:r w:rsidR="009F00C6">
        <w:rPr>
          <w:bCs/>
          <w:lang w:eastAsia="zh-CN"/>
        </w:rPr>
        <w:t xml:space="preserve"> for CG </w:t>
      </w:r>
      <w:r w:rsidR="009F00C6">
        <w:rPr>
          <w:rFonts w:hint="eastAsia"/>
          <w:bCs/>
          <w:lang w:eastAsia="zh-CN"/>
        </w:rPr>
        <w:t xml:space="preserve">in NR-U and IIOT </w:t>
      </w:r>
      <w:r w:rsidR="00964EEA">
        <w:rPr>
          <w:rFonts w:hint="eastAsia"/>
          <w:bCs/>
          <w:lang w:eastAsia="zh-CN"/>
        </w:rPr>
        <w:t xml:space="preserve">are </w:t>
      </w:r>
      <w:r w:rsidR="009F00C6">
        <w:rPr>
          <w:bCs/>
          <w:lang w:eastAsia="zh-CN"/>
        </w:rPr>
        <w:t xml:space="preserve">not compatible </w:t>
      </w:r>
      <w:r w:rsidR="009F00C6">
        <w:rPr>
          <w:rFonts w:hint="eastAsia"/>
          <w:bCs/>
          <w:lang w:eastAsia="zh-CN"/>
        </w:rPr>
        <w:t xml:space="preserve">with each other, so the harmonization between the enhancement for CG in NR-U and IIOT should be considered to </w:t>
      </w:r>
      <w:r w:rsidR="009F00C6">
        <w:rPr>
          <w:bCs/>
          <w:lang w:eastAsia="zh-CN"/>
        </w:rPr>
        <w:t>support</w:t>
      </w:r>
      <w:r w:rsidR="009F00C6">
        <w:rPr>
          <w:rFonts w:hint="eastAsia"/>
          <w:bCs/>
          <w:lang w:eastAsia="zh-CN"/>
        </w:rPr>
        <w:t xml:space="preserve"> the IIOT in controlled NR-U </w:t>
      </w:r>
      <w:r w:rsidR="009F00C6">
        <w:rPr>
          <w:bCs/>
          <w:lang w:eastAsia="zh-CN"/>
        </w:rPr>
        <w:t>environment</w:t>
      </w:r>
      <w:r w:rsidR="009F00C6">
        <w:rPr>
          <w:rFonts w:hint="eastAsia"/>
          <w:bCs/>
          <w:lang w:eastAsia="zh-CN"/>
        </w:rPr>
        <w:t>.</w:t>
      </w:r>
      <w:r w:rsidR="00D27857" w:rsidRPr="00D27857">
        <w:rPr>
          <w:rFonts w:hint="eastAsia"/>
          <w:lang w:val="en-US" w:eastAsia="zh-CN"/>
        </w:rPr>
        <w:t xml:space="preserve"> </w:t>
      </w:r>
      <w:r w:rsidR="00D27857">
        <w:rPr>
          <w:rFonts w:hint="eastAsia"/>
          <w:lang w:val="en-US" w:eastAsia="zh-CN"/>
        </w:rPr>
        <w:t>W</w:t>
      </w:r>
      <w:r w:rsidR="00D27857">
        <w:rPr>
          <w:lang w:val="en-US"/>
        </w:rPr>
        <w:t xml:space="preserve">hat we need </w:t>
      </w:r>
      <w:r w:rsidR="00D27857">
        <w:rPr>
          <w:rFonts w:hint="eastAsia"/>
          <w:lang w:val="en-US" w:eastAsia="zh-CN"/>
        </w:rPr>
        <w:t xml:space="preserve">to </w:t>
      </w:r>
      <w:r w:rsidR="00D27857">
        <w:rPr>
          <w:lang w:val="en-US"/>
        </w:rPr>
        <w:t>justify is whether</w:t>
      </w:r>
      <w:r w:rsidR="00D27857">
        <w:rPr>
          <w:rFonts w:hint="eastAsia"/>
          <w:lang w:val="en-US" w:eastAsia="zh-CN"/>
        </w:rPr>
        <w:t xml:space="preserve"> the mechanism </w:t>
      </w:r>
      <w:r w:rsidR="00A67F9F">
        <w:rPr>
          <w:rFonts w:hint="eastAsia"/>
          <w:lang w:val="en-US" w:eastAsia="zh-CN"/>
        </w:rPr>
        <w:t>of CG enhancement</w:t>
      </w:r>
      <w:r w:rsidR="00327C65">
        <w:rPr>
          <w:rFonts w:hint="eastAsia"/>
          <w:lang w:val="en-US" w:eastAsia="zh-CN"/>
        </w:rPr>
        <w:t>s</w:t>
      </w:r>
      <w:r w:rsidR="00A67F9F">
        <w:rPr>
          <w:rFonts w:hint="eastAsia"/>
          <w:lang w:val="en-US" w:eastAsia="zh-CN"/>
        </w:rPr>
        <w:t xml:space="preserve"> </w:t>
      </w:r>
      <w:r w:rsidR="00D27857">
        <w:rPr>
          <w:rFonts w:hint="eastAsia"/>
          <w:lang w:val="en-US" w:eastAsia="zh-CN"/>
        </w:rPr>
        <w:t xml:space="preserve">used in NRU is </w:t>
      </w:r>
      <w:r w:rsidR="00D27857">
        <w:rPr>
          <w:lang w:val="en-US" w:eastAsia="zh-CN"/>
        </w:rPr>
        <w:t>suitable</w:t>
      </w:r>
      <w:r w:rsidR="00D27857">
        <w:rPr>
          <w:rFonts w:hint="eastAsia"/>
          <w:lang w:val="en-US" w:eastAsia="zh-CN"/>
        </w:rPr>
        <w:t xml:space="preserve"> for the IIOT in controlled </w:t>
      </w:r>
      <w:r w:rsidR="00D27857">
        <w:rPr>
          <w:lang w:val="en-US" w:eastAsia="zh-CN"/>
        </w:rPr>
        <w:t>environment</w:t>
      </w:r>
      <w:r w:rsidR="00D27857">
        <w:rPr>
          <w:rFonts w:hint="eastAsia"/>
          <w:lang w:val="en-US" w:eastAsia="zh-CN"/>
        </w:rPr>
        <w:t xml:space="preserve"> or we need to introduce any other additional enhancement</w:t>
      </w:r>
      <w:r w:rsidR="00133BAF">
        <w:rPr>
          <w:rFonts w:hint="eastAsia"/>
          <w:lang w:val="en-US" w:eastAsia="zh-CN"/>
        </w:rPr>
        <w:t>s</w:t>
      </w:r>
      <w:r w:rsidR="00327C65">
        <w:rPr>
          <w:rFonts w:hint="eastAsia"/>
          <w:lang w:val="en-US" w:eastAsia="zh-CN"/>
        </w:rPr>
        <w:t xml:space="preserve"> for this scenario.</w:t>
      </w:r>
    </w:p>
    <w:p w:rsidR="00160BCE" w:rsidRPr="00964EEA" w:rsidRDefault="006B54F0" w:rsidP="00964EEA">
      <w:pPr>
        <w:spacing w:after="0"/>
        <w:jc w:val="both"/>
        <w:rPr>
          <w:b/>
          <w:u w:val="single"/>
          <w:lang w:eastAsia="zh-CN"/>
        </w:rPr>
      </w:pPr>
      <w:r w:rsidRPr="002A0D1C">
        <w:rPr>
          <w:rFonts w:hint="eastAsia"/>
          <w:b/>
          <w:u w:val="single"/>
          <w:lang w:eastAsia="zh-CN"/>
        </w:rPr>
        <w:t xml:space="preserve">UE </w:t>
      </w:r>
      <w:r w:rsidR="00746D23" w:rsidRPr="002A0D1C">
        <w:rPr>
          <w:rFonts w:hint="eastAsia"/>
          <w:b/>
          <w:u w:val="single"/>
          <w:lang w:eastAsia="zh-CN"/>
        </w:rPr>
        <w:t>auto-(re)transmission issue:</w:t>
      </w:r>
    </w:p>
    <w:p w:rsidR="007F6FDC" w:rsidRDefault="00053D22" w:rsidP="0054197E">
      <w:pPr>
        <w:spacing w:before="120"/>
        <w:rPr>
          <w:lang w:val="en-US" w:eastAsia="zh-CN"/>
        </w:rPr>
      </w:pPr>
      <w:r>
        <w:rPr>
          <w:lang w:eastAsia="zh-CN"/>
        </w:rPr>
        <w:t>B</w:t>
      </w:r>
      <w:r>
        <w:rPr>
          <w:rFonts w:hint="eastAsia"/>
          <w:lang w:eastAsia="zh-CN"/>
        </w:rPr>
        <w:t xml:space="preserve">oth NR-U and IIOT discussed the mechanism on UE auto-(re)transmission. Indeed, </w:t>
      </w:r>
      <w:r w:rsidR="000F447A">
        <w:rPr>
          <w:rFonts w:hint="eastAsia"/>
          <w:lang w:eastAsia="zh-CN"/>
        </w:rPr>
        <w:t xml:space="preserve">the mechanism of </w:t>
      </w:r>
      <w:r w:rsidR="000F447A">
        <w:rPr>
          <w:rFonts w:hint="eastAsia"/>
          <w:lang w:val="en-US" w:eastAsia="zh-CN"/>
        </w:rPr>
        <w:t xml:space="preserve">UE auto-transmission is considered in the </w:t>
      </w:r>
      <w:r w:rsidR="000F447A">
        <w:rPr>
          <w:lang w:val="en-US" w:eastAsia="zh-CN"/>
        </w:rPr>
        <w:t>scenario</w:t>
      </w:r>
      <w:r w:rsidR="000F447A">
        <w:rPr>
          <w:rFonts w:hint="eastAsia"/>
          <w:lang w:val="en-US" w:eastAsia="zh-CN"/>
        </w:rPr>
        <w:t xml:space="preserve"> of IIOT for intra-UE prioritization</w:t>
      </w:r>
      <w:r w:rsidR="000A54F2">
        <w:rPr>
          <w:rFonts w:hint="eastAsia"/>
          <w:lang w:val="en-US" w:eastAsia="zh-CN"/>
        </w:rPr>
        <w:t xml:space="preserve"> and the UE auto-retransmission is discussed in NR-U.</w:t>
      </w:r>
    </w:p>
    <w:p w:rsidR="007F6FDC" w:rsidRPr="00E42E71" w:rsidRDefault="007F6FDC" w:rsidP="0054197E">
      <w:pPr>
        <w:spacing w:before="120"/>
        <w:rPr>
          <w:b/>
          <w:lang w:val="en-US" w:eastAsia="zh-CN"/>
        </w:rPr>
      </w:pPr>
      <w:r w:rsidRPr="00E42E71">
        <w:rPr>
          <w:rFonts w:hint="eastAsia"/>
          <w:b/>
          <w:lang w:val="en-US" w:eastAsia="zh-CN"/>
        </w:rPr>
        <w:t xml:space="preserve">1) </w:t>
      </w:r>
      <w:r w:rsidRPr="00E42E71">
        <w:rPr>
          <w:b/>
          <w:lang w:val="en-US" w:eastAsia="zh-CN"/>
        </w:rPr>
        <w:t>R</w:t>
      </w:r>
      <w:r w:rsidRPr="00E42E71">
        <w:rPr>
          <w:rFonts w:hint="eastAsia"/>
          <w:b/>
          <w:lang w:val="en-US" w:eastAsia="zh-CN"/>
        </w:rPr>
        <w:t>adio resource for UE auto-(re)transmission:</w:t>
      </w:r>
    </w:p>
    <w:p w:rsidR="00B005F7" w:rsidRPr="001A3A1C" w:rsidRDefault="00B005F7" w:rsidP="00B005F7">
      <w:pPr>
        <w:rPr>
          <w:lang w:eastAsia="zh-CN"/>
        </w:rPr>
      </w:pPr>
      <w:r>
        <w:rPr>
          <w:lang w:eastAsia="zh-CN"/>
        </w:rPr>
        <w:t xml:space="preserve">Regarding the </w:t>
      </w:r>
      <w:r>
        <w:rPr>
          <w:rFonts w:hint="eastAsia"/>
          <w:lang w:eastAsia="zh-CN"/>
        </w:rPr>
        <w:t xml:space="preserve">above </w:t>
      </w:r>
      <w:r w:rsidRPr="001A3A1C">
        <w:rPr>
          <w:lang w:eastAsia="zh-CN"/>
        </w:rPr>
        <w:t>issue, there ar</w:t>
      </w:r>
      <w:r>
        <w:rPr>
          <w:lang w:eastAsia="zh-CN"/>
        </w:rPr>
        <w:t xml:space="preserve">e two options on </w:t>
      </w:r>
      <w:r w:rsidRPr="001A3A1C">
        <w:rPr>
          <w:lang w:eastAsia="zh-CN"/>
        </w:rPr>
        <w:t xml:space="preserve">a </w:t>
      </w:r>
      <w:r>
        <w:rPr>
          <w:rFonts w:hint="eastAsia"/>
          <w:lang w:eastAsia="zh-CN"/>
        </w:rPr>
        <w:t xml:space="preserve">MAC </w:t>
      </w:r>
      <w:r w:rsidRPr="001A3A1C">
        <w:rPr>
          <w:lang w:eastAsia="zh-CN"/>
        </w:rPr>
        <w:t xml:space="preserve">PDU </w:t>
      </w:r>
      <w:r w:rsidR="00976AF0">
        <w:rPr>
          <w:lang w:eastAsia="zh-CN"/>
        </w:rPr>
        <w:t>UE</w:t>
      </w:r>
      <w:r w:rsidR="00976AF0">
        <w:rPr>
          <w:rFonts w:hint="eastAsia"/>
          <w:lang w:eastAsia="zh-CN"/>
        </w:rPr>
        <w:t xml:space="preserve"> </w:t>
      </w:r>
      <w:r w:rsidR="00976AF0">
        <w:rPr>
          <w:lang w:eastAsia="zh-CN"/>
        </w:rPr>
        <w:t>auto</w:t>
      </w:r>
      <w:r w:rsidR="00976AF0">
        <w:rPr>
          <w:rFonts w:hint="eastAsia"/>
          <w:lang w:eastAsia="zh-CN"/>
        </w:rPr>
        <w:t>-(re)</w:t>
      </w:r>
      <w:r w:rsidR="00976AF0">
        <w:rPr>
          <w:lang w:eastAsia="zh-CN"/>
        </w:rPr>
        <w:t>transmi</w:t>
      </w:r>
      <w:r w:rsidR="00976AF0">
        <w:rPr>
          <w:rFonts w:hint="eastAsia"/>
          <w:lang w:eastAsia="zh-CN"/>
        </w:rPr>
        <w:t xml:space="preserve">ssion </w:t>
      </w:r>
      <w:r w:rsidRPr="001A3A1C">
        <w:rPr>
          <w:lang w:eastAsia="zh-CN"/>
        </w:rPr>
        <w:t>on subsequent radio r</w:t>
      </w:r>
      <w:r>
        <w:rPr>
          <w:lang w:eastAsia="zh-CN"/>
        </w:rPr>
        <w:t>esources</w:t>
      </w:r>
      <w:r w:rsidR="00080974">
        <w:rPr>
          <w:rFonts w:hint="eastAsia"/>
          <w:lang w:eastAsia="zh-CN"/>
        </w:rPr>
        <w:t xml:space="preserve"> used in NR</w:t>
      </w:r>
      <w:r>
        <w:rPr>
          <w:lang w:eastAsia="zh-CN"/>
        </w:rPr>
        <w:t>:</w:t>
      </w:r>
    </w:p>
    <w:p w:rsidR="00144DC8" w:rsidRDefault="00144DC8" w:rsidP="00144DC8">
      <w:pPr>
        <w:ind w:left="1080"/>
        <w:rPr>
          <w:lang w:eastAsia="zh-CN"/>
        </w:rPr>
      </w:pPr>
      <w:r>
        <w:rPr>
          <w:rFonts w:hint="eastAsia"/>
          <w:lang w:eastAsia="zh-CN"/>
        </w:rPr>
        <w:lastRenderedPageBreak/>
        <w:t xml:space="preserve">Option 1 used in IIOT: </w:t>
      </w:r>
      <w:r w:rsidR="00B005F7" w:rsidRPr="00144DC8">
        <w:rPr>
          <w:lang w:eastAsia="zh-CN"/>
        </w:rPr>
        <w:t xml:space="preserve">With same CG configuration </w:t>
      </w:r>
      <w:r w:rsidR="00B005F7" w:rsidRPr="00144DC8">
        <w:rPr>
          <w:rFonts w:eastAsiaTheme="minorEastAsia" w:hint="eastAsia"/>
          <w:lang w:eastAsia="zh-CN"/>
        </w:rPr>
        <w:t xml:space="preserve">and same HARQ process </w:t>
      </w:r>
      <w:r>
        <w:rPr>
          <w:rFonts w:eastAsiaTheme="minorEastAsia" w:hint="eastAsia"/>
          <w:lang w:eastAsia="zh-CN"/>
        </w:rPr>
        <w:t xml:space="preserve">ID </w:t>
      </w:r>
    </w:p>
    <w:p w:rsidR="00414797" w:rsidRPr="00144DC8" w:rsidRDefault="00144DC8" w:rsidP="00414797">
      <w:pPr>
        <w:ind w:left="1080"/>
        <w:rPr>
          <w:lang w:eastAsia="zh-CN"/>
        </w:rPr>
      </w:pPr>
      <w:r>
        <w:rPr>
          <w:rFonts w:hint="eastAsia"/>
          <w:lang w:eastAsia="zh-CN"/>
        </w:rPr>
        <w:t xml:space="preserve">Option 2 used in NRU: </w:t>
      </w:r>
      <w:r w:rsidR="00B005F7" w:rsidRPr="00144DC8">
        <w:rPr>
          <w:lang w:eastAsia="zh-CN"/>
        </w:rPr>
        <w:t>With different CG configuration</w:t>
      </w:r>
      <w:r>
        <w:rPr>
          <w:lang w:eastAsia="zh-CN"/>
        </w:rPr>
        <w:t>s</w:t>
      </w:r>
      <w:r>
        <w:rPr>
          <w:rFonts w:hint="eastAsia"/>
          <w:lang w:eastAsia="zh-CN"/>
        </w:rPr>
        <w:t xml:space="preserve"> and </w:t>
      </w:r>
      <w:r>
        <w:rPr>
          <w:lang w:eastAsia="zh-CN"/>
        </w:rPr>
        <w:t>same HARQ process</w:t>
      </w:r>
      <w:r w:rsidR="00414797">
        <w:rPr>
          <w:rFonts w:hint="eastAsia"/>
          <w:lang w:eastAsia="zh-CN"/>
        </w:rPr>
        <w:t xml:space="preserve"> ID</w:t>
      </w:r>
    </w:p>
    <w:p w:rsidR="00236C7B" w:rsidRDefault="00A11679" w:rsidP="00B005F7">
      <w:pPr>
        <w:rPr>
          <w:rFonts w:hint="eastAsia"/>
          <w:lang w:val="en-US" w:eastAsia="zh-CN"/>
        </w:rPr>
      </w:pPr>
      <w:r w:rsidRPr="002238BE">
        <w:rPr>
          <w:rFonts w:hint="eastAsia"/>
          <w:lang w:val="en-US"/>
        </w:rPr>
        <w:t>T</w:t>
      </w:r>
      <w:r w:rsidR="00B005F7">
        <w:rPr>
          <w:lang w:val="en-US"/>
        </w:rPr>
        <w:t xml:space="preserve">he two options both face a challenge that a possible long </w:t>
      </w:r>
      <w:r>
        <w:rPr>
          <w:rFonts w:hint="eastAsia"/>
          <w:lang w:val="en-US"/>
        </w:rPr>
        <w:t>(</w:t>
      </w:r>
      <w:r w:rsidR="00B005F7">
        <w:rPr>
          <w:lang w:val="en-US"/>
        </w:rPr>
        <w:t>re</w:t>
      </w:r>
      <w:r>
        <w:rPr>
          <w:rFonts w:hint="eastAsia"/>
          <w:lang w:val="en-US"/>
        </w:rPr>
        <w:t>)</w:t>
      </w:r>
      <w:r w:rsidR="00B005F7">
        <w:rPr>
          <w:lang w:val="en-US"/>
        </w:rPr>
        <w:t>transmission delay. If there is another new arrival packet on the next transmission occasion, it will introduce the additional transmission de</w:t>
      </w:r>
      <w:r w:rsidR="00236C7B">
        <w:rPr>
          <w:lang w:val="en-US"/>
        </w:rPr>
        <w:t>lay for the new arrival packet</w:t>
      </w:r>
      <w:r w:rsidR="00236C7B">
        <w:rPr>
          <w:rFonts w:hint="eastAsia"/>
          <w:lang w:val="en-US"/>
        </w:rPr>
        <w:t xml:space="preserve">. </w:t>
      </w:r>
      <w:r w:rsidR="00B005F7">
        <w:rPr>
          <w:lang w:val="en-US"/>
        </w:rPr>
        <w:t xml:space="preserve">Currently, in Release 16, multiple CG configurations per BWP has been introduced for a UE, hence, </w:t>
      </w:r>
      <w:r w:rsidR="00236C7B">
        <w:rPr>
          <w:rFonts w:hint="eastAsia"/>
          <w:lang w:val="en-US"/>
        </w:rPr>
        <w:t xml:space="preserve">the option 2 used in NRU </w:t>
      </w:r>
      <w:r w:rsidR="00236C7B">
        <w:rPr>
          <w:lang w:val="en-US"/>
        </w:rPr>
        <w:t>with</w:t>
      </w:r>
      <w:r w:rsidR="00236C7B">
        <w:rPr>
          <w:rFonts w:hint="eastAsia"/>
          <w:lang w:val="en-US"/>
        </w:rPr>
        <w:t xml:space="preserve"> </w:t>
      </w:r>
      <w:r w:rsidR="00236C7B">
        <w:rPr>
          <w:lang w:val="en-US"/>
        </w:rPr>
        <w:t xml:space="preserve">different CG configurations </w:t>
      </w:r>
      <w:r w:rsidR="00236C7B">
        <w:rPr>
          <w:rFonts w:hint="eastAsia"/>
          <w:lang w:val="en-US"/>
        </w:rPr>
        <w:t xml:space="preserve">could bring </w:t>
      </w:r>
      <w:r w:rsidR="00B005F7">
        <w:rPr>
          <w:lang w:val="en-US"/>
        </w:rPr>
        <w:t>more flexibility</w:t>
      </w:r>
      <w:r w:rsidR="00236C7B">
        <w:rPr>
          <w:rFonts w:hint="eastAsia"/>
          <w:lang w:val="en-US"/>
        </w:rPr>
        <w:t>.</w:t>
      </w:r>
      <w:r w:rsidR="002238BE" w:rsidRPr="002238BE">
        <w:rPr>
          <w:lang w:val="en-US"/>
        </w:rPr>
        <w:t xml:space="preserve"> </w:t>
      </w:r>
      <w:r w:rsidR="002238BE" w:rsidRPr="002238BE">
        <w:rPr>
          <w:rFonts w:hint="eastAsia"/>
          <w:lang w:val="en-US"/>
        </w:rPr>
        <w:t>A</w:t>
      </w:r>
      <w:r w:rsidR="002238BE" w:rsidRPr="002238BE">
        <w:rPr>
          <w:lang w:val="en-US"/>
        </w:rPr>
        <w:t>nd then it may be more possible to meet a timely available t</w:t>
      </w:r>
      <w:r w:rsidR="00BB1F4E">
        <w:rPr>
          <w:lang w:val="en-US"/>
        </w:rPr>
        <w:t>ransmission occasion in</w:t>
      </w:r>
      <w:r w:rsidR="00BB1F4E">
        <w:rPr>
          <w:rFonts w:hint="eastAsia"/>
          <w:lang w:val="en-US" w:eastAsia="zh-CN"/>
        </w:rPr>
        <w:t xml:space="preserve"> </w:t>
      </w:r>
      <w:r w:rsidR="00517D69">
        <w:rPr>
          <w:rFonts w:hint="eastAsia"/>
          <w:lang w:val="en-US" w:eastAsia="zh-CN"/>
        </w:rPr>
        <w:t xml:space="preserve">another </w:t>
      </w:r>
      <w:r w:rsidR="000C4337">
        <w:rPr>
          <w:lang w:val="en-US"/>
        </w:rPr>
        <w:t>CG configuration</w:t>
      </w:r>
      <w:r w:rsidR="00054BFD">
        <w:rPr>
          <w:rFonts w:hint="eastAsia"/>
          <w:lang w:val="en-US" w:eastAsia="zh-CN"/>
        </w:rPr>
        <w:t>.</w:t>
      </w:r>
    </w:p>
    <w:p w:rsidR="00B005F7" w:rsidRDefault="00B005F7" w:rsidP="00B005F7">
      <w:pPr>
        <w:rPr>
          <w:b/>
          <w:lang w:val="en-US" w:eastAsia="zh-CN"/>
        </w:rPr>
      </w:pPr>
      <w:r w:rsidRPr="00FB7659">
        <w:rPr>
          <w:b/>
          <w:lang w:val="en-US" w:eastAsia="zh-CN"/>
        </w:rPr>
        <w:t xml:space="preserve">Observation </w:t>
      </w:r>
      <w:r>
        <w:rPr>
          <w:b/>
          <w:lang w:val="en-US" w:eastAsia="zh-CN"/>
        </w:rPr>
        <w:t>1</w:t>
      </w:r>
      <w:r w:rsidRPr="00FB7659">
        <w:rPr>
          <w:b/>
          <w:lang w:val="en-US" w:eastAsia="zh-CN"/>
        </w:rPr>
        <w:t xml:space="preserve">: </w:t>
      </w:r>
      <w:r>
        <w:rPr>
          <w:b/>
          <w:lang w:val="en-US" w:eastAsia="zh-CN"/>
        </w:rPr>
        <w:t xml:space="preserve">it is in a high possibility that </w:t>
      </w:r>
      <w:r w:rsidR="00236C7B">
        <w:rPr>
          <w:rFonts w:hint="eastAsia"/>
          <w:b/>
          <w:lang w:val="en-US" w:eastAsia="zh-CN"/>
        </w:rPr>
        <w:t xml:space="preserve">both options </w:t>
      </w:r>
      <w:r>
        <w:rPr>
          <w:b/>
          <w:lang w:val="en-US"/>
        </w:rPr>
        <w:t xml:space="preserve">would </w:t>
      </w:r>
      <w:r w:rsidRPr="00FB7659">
        <w:rPr>
          <w:b/>
          <w:lang w:val="en-US"/>
        </w:rPr>
        <w:t>face a possible challenge that is the re</w:t>
      </w:r>
      <w:r w:rsidR="00236C7B">
        <w:rPr>
          <w:b/>
          <w:lang w:val="en-US"/>
        </w:rPr>
        <w:t>transmission delay or data lost</w:t>
      </w:r>
      <w:r w:rsidR="00236C7B">
        <w:rPr>
          <w:rFonts w:hint="eastAsia"/>
          <w:b/>
          <w:lang w:val="en-US" w:eastAsia="zh-CN"/>
        </w:rPr>
        <w:t>.</w:t>
      </w:r>
    </w:p>
    <w:p w:rsidR="00236C7B" w:rsidRDefault="006D5CED" w:rsidP="00B005F7">
      <w:pPr>
        <w:rPr>
          <w:b/>
          <w:lang w:val="en-US" w:eastAsia="zh-CN"/>
        </w:rPr>
      </w:pPr>
      <w:r>
        <w:rPr>
          <w:rFonts w:hint="eastAsia"/>
          <w:b/>
          <w:lang w:val="en-US" w:eastAsia="zh-CN"/>
        </w:rPr>
        <w:t>Proposal 1</w:t>
      </w:r>
      <w:r w:rsidR="00B005F7" w:rsidRPr="003D1315">
        <w:rPr>
          <w:b/>
          <w:lang w:val="en-US"/>
        </w:rPr>
        <w:t xml:space="preserve">: </w:t>
      </w:r>
      <w:r w:rsidR="00FB667B">
        <w:rPr>
          <w:rFonts w:hint="eastAsia"/>
          <w:b/>
          <w:lang w:val="en-US" w:eastAsia="zh-CN"/>
        </w:rPr>
        <w:t xml:space="preserve">compared with option 1 used in IIOT, </w:t>
      </w:r>
      <w:r w:rsidR="00B005F7" w:rsidRPr="003D1315">
        <w:rPr>
          <w:b/>
          <w:lang w:val="en-US"/>
        </w:rPr>
        <w:t xml:space="preserve">option </w:t>
      </w:r>
      <w:r w:rsidR="00236C7B">
        <w:rPr>
          <w:rFonts w:hint="eastAsia"/>
          <w:b/>
          <w:lang w:val="en-US" w:eastAsia="zh-CN"/>
        </w:rPr>
        <w:t>2 used in NRU</w:t>
      </w:r>
      <w:r w:rsidR="00B005F7" w:rsidRPr="003D1315">
        <w:rPr>
          <w:b/>
          <w:lang w:val="en-US"/>
        </w:rPr>
        <w:t xml:space="preserve"> will bring more flexibility, and then it may be more </w:t>
      </w:r>
      <w:r w:rsidR="00E2115E">
        <w:rPr>
          <w:rFonts w:hint="eastAsia"/>
          <w:b/>
          <w:lang w:val="en-US" w:eastAsia="zh-CN"/>
        </w:rPr>
        <w:t xml:space="preserve">suitable </w:t>
      </w:r>
      <w:r w:rsidR="00B005F7" w:rsidRPr="003D1315">
        <w:rPr>
          <w:b/>
          <w:lang w:val="en-US"/>
        </w:rPr>
        <w:t>to meet a timely available transmission occasion in another CG configura</w:t>
      </w:r>
      <w:r w:rsidR="00B44A80">
        <w:rPr>
          <w:b/>
          <w:lang w:val="en-US"/>
        </w:rPr>
        <w:t>tion</w:t>
      </w:r>
      <w:r w:rsidR="00B005F7" w:rsidRPr="003D1315">
        <w:rPr>
          <w:b/>
          <w:lang w:val="en-US"/>
        </w:rPr>
        <w:t>.</w:t>
      </w:r>
    </w:p>
    <w:p w:rsidR="00FB667B" w:rsidRDefault="00FB667B" w:rsidP="00FB667B">
      <w:pPr>
        <w:rPr>
          <w:rFonts w:eastAsia="等线"/>
          <w:lang w:eastAsia="zh-CN"/>
        </w:rPr>
      </w:pPr>
      <w:r>
        <w:rPr>
          <w:rFonts w:eastAsia="等线"/>
          <w:lang w:val="en-US" w:eastAsia="zh-CN"/>
        </w:rPr>
        <w:t>F</w:t>
      </w:r>
      <w:r>
        <w:rPr>
          <w:rFonts w:eastAsia="等线" w:hint="eastAsia"/>
          <w:lang w:val="en-US" w:eastAsia="zh-CN"/>
        </w:rPr>
        <w:t xml:space="preserve">urthermore, </w:t>
      </w:r>
      <w:r w:rsidR="001D5C2B">
        <w:rPr>
          <w:rFonts w:eastAsia="等线" w:hint="eastAsia"/>
          <w:lang w:eastAsia="zh-CN"/>
        </w:rPr>
        <w:t xml:space="preserve">the </w:t>
      </w:r>
      <w:r w:rsidRPr="005139E2">
        <w:rPr>
          <w:rFonts w:eastAsia="等线"/>
          <w:lang w:eastAsia="zh-CN"/>
        </w:rPr>
        <w:t xml:space="preserve">de-prioritised </w:t>
      </w:r>
      <w:r>
        <w:rPr>
          <w:rFonts w:eastAsia="等线" w:hint="eastAsia"/>
          <w:lang w:eastAsia="zh-CN"/>
        </w:rPr>
        <w:t xml:space="preserve">or retransmitted </w:t>
      </w:r>
      <w:r w:rsidR="00054BFD">
        <w:rPr>
          <w:rFonts w:eastAsia="等线"/>
          <w:lang w:eastAsia="zh-CN"/>
        </w:rPr>
        <w:t xml:space="preserve">MAC PDU </w:t>
      </w:r>
      <w:r w:rsidR="00054BFD">
        <w:rPr>
          <w:rFonts w:eastAsia="等线" w:hint="eastAsia"/>
          <w:lang w:eastAsia="zh-CN"/>
        </w:rPr>
        <w:t>may</w:t>
      </w:r>
      <w:r>
        <w:rPr>
          <w:rFonts w:eastAsia="等线"/>
          <w:lang w:eastAsia="zh-CN"/>
        </w:rPr>
        <w:t xml:space="preserve"> </w:t>
      </w:r>
      <w:r w:rsidRPr="005139E2">
        <w:rPr>
          <w:rFonts w:eastAsia="等线"/>
          <w:lang w:eastAsia="zh-CN"/>
        </w:rPr>
        <w:t>belong to a URLLC service which exhibits stringent transmission latency requirement. Therefore, we propose to allow the de</w:t>
      </w:r>
      <w:r>
        <w:rPr>
          <w:rFonts w:eastAsia="等线" w:hint="eastAsia"/>
          <w:lang w:eastAsia="zh-CN"/>
        </w:rPr>
        <w:t>-</w:t>
      </w:r>
      <w:r w:rsidRPr="005139E2">
        <w:rPr>
          <w:rFonts w:eastAsia="等线"/>
          <w:lang w:eastAsia="zh-CN"/>
        </w:rPr>
        <w:t xml:space="preserve">prioritised </w:t>
      </w:r>
      <w:r>
        <w:rPr>
          <w:rFonts w:eastAsia="等线" w:hint="eastAsia"/>
          <w:lang w:eastAsia="zh-CN"/>
        </w:rPr>
        <w:t xml:space="preserve">or </w:t>
      </w:r>
      <w:r>
        <w:rPr>
          <w:rFonts w:eastAsia="等线"/>
          <w:lang w:eastAsia="zh-CN"/>
        </w:rPr>
        <w:t>retransmitted</w:t>
      </w:r>
      <w:r>
        <w:rPr>
          <w:rFonts w:eastAsia="等线" w:hint="eastAsia"/>
          <w:lang w:eastAsia="zh-CN"/>
        </w:rPr>
        <w:t xml:space="preserve"> </w:t>
      </w:r>
      <w:r w:rsidRPr="005139E2">
        <w:rPr>
          <w:rFonts w:eastAsia="等线"/>
          <w:lang w:eastAsia="zh-CN"/>
        </w:rPr>
        <w:t xml:space="preserve">MAC PDU to be carried on a subsequent CG resource with a different HARQ process ID. </w:t>
      </w:r>
      <w:r>
        <w:rPr>
          <w:rFonts w:eastAsia="等线"/>
          <w:lang w:eastAsia="zh-CN"/>
        </w:rPr>
        <w:t xml:space="preserve">In addition, </w:t>
      </w:r>
      <w:r w:rsidRPr="005139E2">
        <w:rPr>
          <w:rFonts w:eastAsia="等线"/>
          <w:lang w:eastAsia="zh-CN"/>
        </w:rPr>
        <w:t xml:space="preserve">to achieve this, UE should be allowed to move the MAC PDU stored from one HARQ buffer to another HARQ buffer. </w:t>
      </w:r>
    </w:p>
    <w:p w:rsidR="00FB667B" w:rsidRPr="005139E2" w:rsidRDefault="00FB667B" w:rsidP="00FB667B">
      <w:pPr>
        <w:rPr>
          <w:rFonts w:eastAsia="等线"/>
          <w:b/>
          <w:bCs/>
          <w:lang w:eastAsia="zh-CN"/>
        </w:rPr>
      </w:pPr>
      <w:r w:rsidRPr="005139E2">
        <w:rPr>
          <w:rFonts w:eastAsia="等线" w:hint="eastAsia"/>
          <w:b/>
          <w:bCs/>
          <w:lang w:eastAsia="zh-CN"/>
        </w:rPr>
        <w:t>P</w:t>
      </w:r>
      <w:r>
        <w:rPr>
          <w:rFonts w:eastAsia="等线"/>
          <w:b/>
          <w:bCs/>
          <w:lang w:eastAsia="zh-CN"/>
        </w:rPr>
        <w:t xml:space="preserve">roposal </w:t>
      </w:r>
      <w:r>
        <w:rPr>
          <w:rFonts w:eastAsia="等线" w:hint="eastAsia"/>
          <w:b/>
          <w:bCs/>
          <w:lang w:eastAsia="zh-CN"/>
        </w:rPr>
        <w:t>2</w:t>
      </w:r>
      <w:r w:rsidRPr="005139E2">
        <w:rPr>
          <w:rFonts w:eastAsia="等线"/>
          <w:b/>
          <w:bCs/>
          <w:lang w:eastAsia="zh-CN"/>
        </w:rPr>
        <w:t xml:space="preserve">: we kindly </w:t>
      </w:r>
      <w:r w:rsidRPr="00BD07B5">
        <w:rPr>
          <w:rFonts w:eastAsia="等线"/>
          <w:b/>
          <w:bCs/>
          <w:lang w:eastAsia="zh-CN"/>
        </w:rPr>
        <w:t>propose that the de</w:t>
      </w:r>
      <w:r w:rsidR="006D703B">
        <w:rPr>
          <w:rFonts w:eastAsia="等线" w:hint="eastAsia"/>
          <w:b/>
          <w:bCs/>
          <w:lang w:eastAsia="zh-CN"/>
        </w:rPr>
        <w:t>-</w:t>
      </w:r>
      <w:r w:rsidRPr="00BD07B5">
        <w:rPr>
          <w:rFonts w:eastAsia="等线"/>
          <w:b/>
          <w:bCs/>
          <w:lang w:eastAsia="zh-CN"/>
        </w:rPr>
        <w:t xml:space="preserve">prioritised </w:t>
      </w:r>
      <w:r w:rsidR="00D10F4E">
        <w:rPr>
          <w:rFonts w:eastAsia="等线" w:hint="eastAsia"/>
          <w:b/>
          <w:bCs/>
          <w:lang w:eastAsia="zh-CN"/>
        </w:rPr>
        <w:t xml:space="preserve">or retransmission </w:t>
      </w:r>
      <w:r w:rsidRPr="00BD07B5">
        <w:rPr>
          <w:rFonts w:eastAsia="等线"/>
          <w:b/>
          <w:bCs/>
          <w:lang w:eastAsia="zh-CN"/>
        </w:rPr>
        <w:t>MAC PDU should be allowed to be carried on a subsequent CG resource with a different HARQ process ID.</w:t>
      </w:r>
    </w:p>
    <w:p w:rsidR="00236C7B" w:rsidRDefault="00FB667B" w:rsidP="00B005F7">
      <w:pPr>
        <w:rPr>
          <w:rFonts w:eastAsia="等线" w:hint="eastAsia"/>
          <w:b/>
          <w:bCs/>
          <w:lang w:eastAsia="zh-CN"/>
        </w:rPr>
      </w:pPr>
      <w:r w:rsidRPr="00FB5F70">
        <w:rPr>
          <w:rFonts w:eastAsia="等线" w:hint="eastAsia"/>
          <w:b/>
          <w:bCs/>
          <w:lang w:eastAsia="zh-CN"/>
        </w:rPr>
        <w:t>P</w:t>
      </w:r>
      <w:r>
        <w:rPr>
          <w:rFonts w:eastAsia="等线"/>
          <w:b/>
          <w:bCs/>
          <w:lang w:eastAsia="zh-CN"/>
        </w:rPr>
        <w:t xml:space="preserve">roposal </w:t>
      </w:r>
      <w:r>
        <w:rPr>
          <w:rFonts w:eastAsia="等线" w:hint="eastAsia"/>
          <w:b/>
          <w:bCs/>
          <w:lang w:eastAsia="zh-CN"/>
        </w:rPr>
        <w:t>3</w:t>
      </w:r>
      <w:r w:rsidRPr="00FB5F70">
        <w:rPr>
          <w:rFonts w:eastAsia="等线"/>
          <w:b/>
          <w:bCs/>
          <w:lang w:eastAsia="zh-CN"/>
        </w:rPr>
        <w:t>: we kindly propose that UE should be allowed to move the MAC PDU stored from one HARQ</w:t>
      </w:r>
      <w:r>
        <w:rPr>
          <w:rFonts w:eastAsia="等线"/>
          <w:b/>
          <w:bCs/>
          <w:lang w:eastAsia="zh-CN"/>
        </w:rPr>
        <w:t xml:space="preserve"> process</w:t>
      </w:r>
      <w:r w:rsidRPr="00FB5F70">
        <w:rPr>
          <w:rFonts w:eastAsia="等线"/>
          <w:b/>
          <w:bCs/>
          <w:lang w:eastAsia="zh-CN"/>
        </w:rPr>
        <w:t xml:space="preserve"> buffer to another HARQ</w:t>
      </w:r>
      <w:r>
        <w:rPr>
          <w:rFonts w:eastAsia="等线"/>
          <w:b/>
          <w:bCs/>
          <w:lang w:eastAsia="zh-CN"/>
        </w:rPr>
        <w:t xml:space="preserve"> process</w:t>
      </w:r>
      <w:r w:rsidRPr="00FB5F70">
        <w:rPr>
          <w:rFonts w:eastAsia="等线"/>
          <w:b/>
          <w:bCs/>
          <w:lang w:eastAsia="zh-CN"/>
        </w:rPr>
        <w:t xml:space="preserve"> buffer. </w:t>
      </w:r>
    </w:p>
    <w:p w:rsidR="0002774D" w:rsidRPr="0002774D" w:rsidRDefault="0002774D" w:rsidP="00B005F7">
      <w:pPr>
        <w:rPr>
          <w:rFonts w:eastAsia="等线"/>
          <w:b/>
          <w:bCs/>
          <w:lang w:eastAsia="zh-CN"/>
        </w:rPr>
      </w:pPr>
    </w:p>
    <w:p w:rsidR="005501AE" w:rsidRPr="00FB667B" w:rsidRDefault="005501AE" w:rsidP="00B005F7">
      <w:pPr>
        <w:rPr>
          <w:b/>
          <w:lang w:eastAsia="zh-CN"/>
        </w:rPr>
      </w:pPr>
      <w:r>
        <w:rPr>
          <w:rFonts w:hint="eastAsia"/>
          <w:b/>
          <w:lang w:eastAsia="zh-CN"/>
        </w:rPr>
        <w:t>2)</w:t>
      </w:r>
      <w:r w:rsidR="00D37D0D">
        <w:rPr>
          <w:rFonts w:hint="eastAsia"/>
          <w:b/>
          <w:lang w:eastAsia="zh-CN"/>
        </w:rPr>
        <w:t xml:space="preserve"> CG timer and CG </w:t>
      </w:r>
      <w:r w:rsidR="00D37D0D">
        <w:rPr>
          <w:b/>
          <w:lang w:eastAsia="zh-CN"/>
        </w:rPr>
        <w:t>retransmission</w:t>
      </w:r>
      <w:r w:rsidR="00D37D0D">
        <w:rPr>
          <w:rFonts w:hint="eastAsia"/>
          <w:b/>
          <w:lang w:eastAsia="zh-CN"/>
        </w:rPr>
        <w:t xml:space="preserve"> timer</w:t>
      </w:r>
      <w:r>
        <w:rPr>
          <w:rFonts w:hint="eastAsia"/>
          <w:b/>
          <w:lang w:eastAsia="zh-CN"/>
        </w:rPr>
        <w:t>:</w:t>
      </w:r>
    </w:p>
    <w:p w:rsidR="00375242" w:rsidRDefault="00072083" w:rsidP="00375242">
      <w:pPr>
        <w:spacing w:after="0"/>
        <w:rPr>
          <w:lang w:eastAsia="zh-CN"/>
        </w:rPr>
      </w:pPr>
      <w:r>
        <w:rPr>
          <w:lang w:eastAsia="zh-CN"/>
        </w:rPr>
        <w:t>I</w:t>
      </w:r>
      <w:r>
        <w:rPr>
          <w:rFonts w:hint="eastAsia"/>
          <w:lang w:eastAsia="zh-CN"/>
        </w:rPr>
        <w:t>n NR-U, t</w:t>
      </w:r>
      <w:r w:rsidR="00375242">
        <w:rPr>
          <w:rFonts w:hint="eastAsia"/>
          <w:lang w:eastAsia="zh-CN"/>
        </w:rPr>
        <w:t xml:space="preserve">he </w:t>
      </w:r>
      <w:r>
        <w:rPr>
          <w:rFonts w:hint="eastAsia"/>
          <w:lang w:eastAsia="zh-CN"/>
        </w:rPr>
        <w:t>downlink feedback indication (</w:t>
      </w:r>
      <w:r w:rsidR="00375242">
        <w:rPr>
          <w:rFonts w:hint="eastAsia"/>
          <w:lang w:eastAsia="zh-CN"/>
        </w:rPr>
        <w:t>DFI</w:t>
      </w:r>
      <w:r>
        <w:rPr>
          <w:rFonts w:hint="eastAsia"/>
          <w:lang w:eastAsia="zh-CN"/>
        </w:rPr>
        <w:t>)</w:t>
      </w:r>
      <w:r w:rsidR="00375242">
        <w:rPr>
          <w:rFonts w:hint="eastAsia"/>
          <w:lang w:eastAsia="zh-CN"/>
        </w:rPr>
        <w:t xml:space="preserve"> in DCI is introduced </w:t>
      </w:r>
      <w:r>
        <w:rPr>
          <w:rFonts w:hint="eastAsia"/>
          <w:lang w:eastAsia="zh-CN"/>
        </w:rPr>
        <w:t xml:space="preserve">to indicate </w:t>
      </w:r>
      <w:r w:rsidR="00375242">
        <w:rPr>
          <w:rFonts w:hint="eastAsia"/>
          <w:lang w:eastAsia="zh-CN"/>
        </w:rPr>
        <w:t xml:space="preserve">whether </w:t>
      </w:r>
      <w:r w:rsidR="00A42509">
        <w:rPr>
          <w:rFonts w:hint="eastAsia"/>
          <w:lang w:eastAsia="zh-CN"/>
        </w:rPr>
        <w:t xml:space="preserve">the transmission of CG is </w:t>
      </w:r>
      <w:r w:rsidR="00A42509">
        <w:rPr>
          <w:lang w:eastAsia="zh-CN"/>
        </w:rPr>
        <w:t>correct</w:t>
      </w:r>
      <w:r w:rsidR="00DA72A5">
        <w:rPr>
          <w:rFonts w:hint="eastAsia"/>
          <w:lang w:eastAsia="zh-CN"/>
        </w:rPr>
        <w:t xml:space="preserve"> </w:t>
      </w:r>
      <w:r w:rsidR="005543B6">
        <w:rPr>
          <w:rFonts w:hint="eastAsia"/>
          <w:lang w:eastAsia="zh-CN"/>
        </w:rPr>
        <w:t xml:space="preserve">from gNB </w:t>
      </w:r>
      <w:r w:rsidR="00DA72A5">
        <w:rPr>
          <w:rFonts w:hint="eastAsia"/>
          <w:lang w:eastAsia="zh-CN"/>
        </w:rPr>
        <w:t>a</w:t>
      </w:r>
      <w:r>
        <w:rPr>
          <w:rFonts w:hint="eastAsia"/>
          <w:lang w:eastAsia="zh-CN"/>
        </w:rPr>
        <w:t xml:space="preserve">nd </w:t>
      </w:r>
      <w:r w:rsidR="00375242" w:rsidRPr="00030779">
        <w:rPr>
          <w:i/>
          <w:noProof/>
          <w:lang w:eastAsia="ko-KR"/>
        </w:rPr>
        <w:t>cg-RetransmissionTimer</w:t>
      </w:r>
      <w:r w:rsidR="00375242">
        <w:rPr>
          <w:rFonts w:hint="eastAsia"/>
          <w:i/>
          <w:noProof/>
          <w:lang w:eastAsia="zh-CN"/>
        </w:rPr>
        <w:t xml:space="preserve"> </w:t>
      </w:r>
      <w:r w:rsidR="00375242" w:rsidRPr="0054197E">
        <w:rPr>
          <w:rFonts w:hint="eastAsia"/>
          <w:lang w:eastAsia="zh-CN"/>
        </w:rPr>
        <w:t>is con</w:t>
      </w:r>
      <w:r w:rsidR="00375242">
        <w:rPr>
          <w:rFonts w:hint="eastAsia"/>
          <w:lang w:eastAsia="zh-CN"/>
        </w:rPr>
        <w:t>f</w:t>
      </w:r>
      <w:r w:rsidR="00DA72A5">
        <w:rPr>
          <w:rFonts w:hint="eastAsia"/>
          <w:lang w:eastAsia="zh-CN"/>
        </w:rPr>
        <w:t xml:space="preserve">igured per HARQ process </w:t>
      </w:r>
      <w:r w:rsidR="00375242">
        <w:rPr>
          <w:rFonts w:hint="eastAsia"/>
          <w:lang w:eastAsia="zh-CN"/>
        </w:rPr>
        <w:t>for auto-</w:t>
      </w:r>
      <w:r w:rsidR="00375242">
        <w:rPr>
          <w:lang w:eastAsia="zh-CN"/>
        </w:rPr>
        <w:t>retransmission</w:t>
      </w:r>
      <w:r w:rsidR="00375242">
        <w:rPr>
          <w:rFonts w:hint="eastAsia"/>
          <w:lang w:eastAsia="zh-CN"/>
        </w:rPr>
        <w:t xml:space="preserve">. </w:t>
      </w:r>
      <w:r w:rsidR="00DA72A5">
        <w:rPr>
          <w:lang w:eastAsia="zh-CN"/>
        </w:rPr>
        <w:t>I</w:t>
      </w:r>
      <w:r w:rsidR="00DA72A5">
        <w:rPr>
          <w:rFonts w:hint="eastAsia"/>
          <w:lang w:eastAsia="zh-CN"/>
        </w:rPr>
        <w:t xml:space="preserve">f the NACK is received in DFI or the </w:t>
      </w:r>
      <w:r w:rsidR="00DA72A5" w:rsidRPr="00030779">
        <w:rPr>
          <w:i/>
          <w:noProof/>
          <w:lang w:eastAsia="ko-KR"/>
        </w:rPr>
        <w:t>cg-</w:t>
      </w:r>
      <w:r w:rsidR="00DA72A5" w:rsidRPr="00DA72A5">
        <w:rPr>
          <w:i/>
          <w:noProof/>
          <w:lang w:eastAsia="ko-KR"/>
        </w:rPr>
        <w:t>RetransmissionTimer</w:t>
      </w:r>
      <w:r w:rsidR="00DA72A5" w:rsidRPr="00DA72A5">
        <w:rPr>
          <w:rFonts w:hint="eastAsia"/>
          <w:lang w:eastAsia="zh-CN"/>
        </w:rPr>
        <w:t xml:space="preserve"> expires, </w:t>
      </w:r>
      <w:r w:rsidR="00375242">
        <w:rPr>
          <w:lang w:eastAsia="zh-CN"/>
        </w:rPr>
        <w:t>T</w:t>
      </w:r>
      <w:r w:rsidR="00375242">
        <w:rPr>
          <w:rFonts w:hint="eastAsia"/>
          <w:lang w:eastAsia="zh-CN"/>
        </w:rPr>
        <w:t xml:space="preserve">he UE could select </w:t>
      </w:r>
      <w:r w:rsidR="005543B6">
        <w:rPr>
          <w:rFonts w:hint="eastAsia"/>
          <w:lang w:eastAsia="zh-CN"/>
        </w:rPr>
        <w:t xml:space="preserve">another </w:t>
      </w:r>
      <w:r w:rsidR="00375242">
        <w:rPr>
          <w:rFonts w:hint="eastAsia"/>
          <w:lang w:eastAsia="zh-CN"/>
        </w:rPr>
        <w:t xml:space="preserve">CG </w:t>
      </w:r>
      <w:r w:rsidR="005543B6">
        <w:rPr>
          <w:rFonts w:hint="eastAsia"/>
          <w:lang w:eastAsia="zh-CN"/>
        </w:rPr>
        <w:t xml:space="preserve">or the same CG </w:t>
      </w:r>
      <w:r w:rsidR="00375242">
        <w:rPr>
          <w:rFonts w:hint="eastAsia"/>
          <w:lang w:eastAsia="zh-CN"/>
        </w:rPr>
        <w:t xml:space="preserve">with the same HARQ process ID </w:t>
      </w:r>
      <w:r w:rsidR="001524B9">
        <w:rPr>
          <w:rFonts w:hint="eastAsia"/>
          <w:lang w:eastAsia="zh-CN"/>
        </w:rPr>
        <w:t xml:space="preserve">for </w:t>
      </w:r>
      <w:r w:rsidR="005543B6">
        <w:rPr>
          <w:rFonts w:hint="eastAsia"/>
          <w:lang w:eastAsia="zh-CN"/>
        </w:rPr>
        <w:t>UE auto-</w:t>
      </w:r>
      <w:r w:rsidR="001524B9">
        <w:rPr>
          <w:rFonts w:hint="eastAsia"/>
          <w:lang w:eastAsia="zh-CN"/>
        </w:rPr>
        <w:t>retransmission.</w:t>
      </w:r>
      <w:r w:rsidR="001C5CA7" w:rsidRPr="001C5CA7">
        <w:rPr>
          <w:lang w:eastAsia="zh-CN"/>
        </w:rPr>
        <w:t xml:space="preserve"> </w:t>
      </w:r>
      <w:r w:rsidR="001C5CA7">
        <w:rPr>
          <w:lang w:eastAsia="zh-CN"/>
        </w:rPr>
        <w:t>T</w:t>
      </w:r>
      <w:r w:rsidR="001C5CA7">
        <w:rPr>
          <w:rFonts w:hint="eastAsia"/>
          <w:lang w:eastAsia="zh-CN"/>
        </w:rPr>
        <w:t>he su</w:t>
      </w:r>
      <w:r w:rsidR="001C5CA7" w:rsidRPr="00816DC3">
        <w:rPr>
          <w:rFonts w:hint="eastAsia"/>
          <w:lang w:eastAsia="zh-CN"/>
        </w:rPr>
        <w:t xml:space="preserve">pport of IIOT in NR-U is under the assumption of controlled </w:t>
      </w:r>
      <w:r w:rsidR="001C5CA7" w:rsidRPr="00816DC3">
        <w:rPr>
          <w:lang w:eastAsia="zh-CN"/>
        </w:rPr>
        <w:t>environment</w:t>
      </w:r>
      <w:r w:rsidR="001C5CA7" w:rsidRPr="00816DC3">
        <w:rPr>
          <w:rFonts w:hint="eastAsia"/>
          <w:lang w:eastAsia="zh-CN"/>
        </w:rPr>
        <w:t xml:space="preserve"> in Rel-17 WI, where unexpected interference from other systems and</w:t>
      </w:r>
      <w:r w:rsidR="001C5CA7">
        <w:rPr>
          <w:rFonts w:hint="eastAsia"/>
          <w:lang w:eastAsia="zh-CN"/>
        </w:rPr>
        <w:t xml:space="preserve">/or radio access technology </w:t>
      </w:r>
      <w:r w:rsidR="001C5CA7">
        <w:rPr>
          <w:lang w:eastAsia="zh-CN"/>
        </w:rPr>
        <w:t>occasionally</w:t>
      </w:r>
      <w:r w:rsidR="001C5CA7" w:rsidRPr="00816DC3">
        <w:rPr>
          <w:rFonts w:hint="eastAsia"/>
          <w:lang w:eastAsia="zh-CN"/>
        </w:rPr>
        <w:t xml:space="preserve"> happens</w:t>
      </w:r>
      <w:r w:rsidR="001C5CA7">
        <w:rPr>
          <w:rFonts w:hint="eastAsia"/>
          <w:lang w:eastAsia="zh-CN"/>
        </w:rPr>
        <w:t>.</w:t>
      </w:r>
      <w:r w:rsidR="00A42509">
        <w:rPr>
          <w:rFonts w:hint="eastAsia"/>
          <w:lang w:eastAsia="zh-CN"/>
        </w:rPr>
        <w:t xml:space="preserve"> </w:t>
      </w:r>
      <w:r w:rsidR="001C3CCD">
        <w:rPr>
          <w:rFonts w:hint="eastAsia"/>
          <w:lang w:eastAsia="zh-CN"/>
        </w:rPr>
        <w:t xml:space="preserve"> </w:t>
      </w:r>
      <w:r w:rsidR="00A42509">
        <w:rPr>
          <w:rFonts w:hint="eastAsia"/>
          <w:lang w:eastAsia="zh-CN"/>
        </w:rPr>
        <w:t xml:space="preserve">In this case, </w:t>
      </w:r>
      <w:r w:rsidR="001C3CCD">
        <w:rPr>
          <w:rFonts w:hint="eastAsia"/>
          <w:lang w:eastAsia="zh-CN"/>
        </w:rPr>
        <w:t xml:space="preserve">the </w:t>
      </w:r>
      <w:r w:rsidR="00A42509">
        <w:rPr>
          <w:rFonts w:hint="eastAsia"/>
          <w:lang w:eastAsia="zh-CN"/>
        </w:rPr>
        <w:t xml:space="preserve">DFI </w:t>
      </w:r>
      <w:r w:rsidR="001C3CCD">
        <w:rPr>
          <w:rFonts w:hint="eastAsia"/>
          <w:lang w:eastAsia="zh-CN"/>
        </w:rPr>
        <w:t xml:space="preserve">with ACK feedback </w:t>
      </w:r>
      <w:r w:rsidR="00A42509">
        <w:rPr>
          <w:rFonts w:hint="eastAsia"/>
          <w:lang w:eastAsia="zh-CN"/>
        </w:rPr>
        <w:t xml:space="preserve">may </w:t>
      </w:r>
      <w:r w:rsidR="001C3CCD">
        <w:rPr>
          <w:rFonts w:hint="eastAsia"/>
          <w:lang w:eastAsia="zh-CN"/>
        </w:rPr>
        <w:t xml:space="preserve">occur frequently which may </w:t>
      </w:r>
      <w:r w:rsidR="00A42509">
        <w:rPr>
          <w:rFonts w:hint="eastAsia"/>
          <w:lang w:eastAsia="zh-CN"/>
        </w:rPr>
        <w:t>introduce the signalling overhead</w:t>
      </w:r>
      <w:r w:rsidR="001B3FC7">
        <w:rPr>
          <w:rFonts w:hint="eastAsia"/>
          <w:lang w:eastAsia="zh-CN"/>
        </w:rPr>
        <w:t xml:space="preserve"> for the network</w:t>
      </w:r>
      <w:r w:rsidR="00A42509">
        <w:rPr>
          <w:rFonts w:hint="eastAsia"/>
          <w:lang w:eastAsia="zh-CN"/>
        </w:rPr>
        <w:t xml:space="preserve">. </w:t>
      </w:r>
      <w:r w:rsidR="00375242">
        <w:rPr>
          <w:lang w:eastAsia="zh-CN"/>
        </w:rPr>
        <w:t>I</w:t>
      </w:r>
      <w:r w:rsidR="00375242">
        <w:rPr>
          <w:rFonts w:hint="eastAsia"/>
          <w:lang w:eastAsia="zh-CN"/>
        </w:rPr>
        <w:t xml:space="preserve">n IIOT, </w:t>
      </w:r>
      <w:r w:rsidR="003F65C5">
        <w:rPr>
          <w:rFonts w:hint="eastAsia"/>
          <w:lang w:eastAsia="zh-CN"/>
        </w:rPr>
        <w:t xml:space="preserve">only the </w:t>
      </w:r>
      <w:r w:rsidR="00375242" w:rsidRPr="00AF7D51">
        <w:rPr>
          <w:i/>
          <w:lang w:eastAsia="zh-CN"/>
        </w:rPr>
        <w:t>ConfiguredGrantTimer</w:t>
      </w:r>
      <w:r w:rsidR="003F65C5">
        <w:rPr>
          <w:rFonts w:hint="eastAsia"/>
          <w:i/>
          <w:lang w:eastAsia="zh-CN"/>
        </w:rPr>
        <w:t xml:space="preserve"> parameter </w:t>
      </w:r>
      <w:r w:rsidR="003F65C5" w:rsidRPr="003F65C5">
        <w:rPr>
          <w:rFonts w:hint="eastAsia"/>
          <w:lang w:eastAsia="zh-CN"/>
        </w:rPr>
        <w:t>is used</w:t>
      </w:r>
      <w:r w:rsidR="00375242" w:rsidRPr="003F65C5">
        <w:rPr>
          <w:rFonts w:hint="eastAsia"/>
          <w:lang w:eastAsia="zh-CN"/>
        </w:rPr>
        <w:t xml:space="preserve"> </w:t>
      </w:r>
      <w:r w:rsidR="003F65C5" w:rsidRPr="003F65C5">
        <w:rPr>
          <w:rFonts w:hint="eastAsia"/>
          <w:lang w:eastAsia="zh-CN"/>
        </w:rPr>
        <w:t>and</w:t>
      </w:r>
      <w:r w:rsidR="003F65C5">
        <w:rPr>
          <w:rFonts w:hint="eastAsia"/>
          <w:i/>
          <w:lang w:eastAsia="zh-CN"/>
        </w:rPr>
        <w:t xml:space="preserve"> </w:t>
      </w:r>
      <w:r w:rsidR="002D6B3D">
        <w:rPr>
          <w:rFonts w:hint="eastAsia"/>
          <w:lang w:eastAsia="zh-CN"/>
        </w:rPr>
        <w:t xml:space="preserve">kept </w:t>
      </w:r>
      <w:r w:rsidR="0082438D">
        <w:rPr>
          <w:rFonts w:hint="eastAsia"/>
          <w:lang w:eastAsia="zh-CN"/>
        </w:rPr>
        <w:t>as legacy, which is much simple</w:t>
      </w:r>
      <w:r w:rsidR="002D6B3D">
        <w:rPr>
          <w:rFonts w:hint="eastAsia"/>
          <w:lang w:eastAsia="zh-CN"/>
        </w:rPr>
        <w:t>r</w:t>
      </w:r>
      <w:r w:rsidR="0082438D">
        <w:rPr>
          <w:rFonts w:hint="eastAsia"/>
          <w:lang w:eastAsia="zh-CN"/>
        </w:rPr>
        <w:t xml:space="preserve"> to avoid </w:t>
      </w:r>
      <w:r w:rsidR="005B3448">
        <w:rPr>
          <w:rFonts w:hint="eastAsia"/>
          <w:lang w:eastAsia="zh-CN"/>
        </w:rPr>
        <w:t xml:space="preserve">dropping </w:t>
      </w:r>
      <w:r w:rsidR="0082438D">
        <w:rPr>
          <w:rFonts w:hint="eastAsia"/>
          <w:lang w:eastAsia="zh-CN"/>
        </w:rPr>
        <w:t xml:space="preserve">the </w:t>
      </w:r>
      <w:r w:rsidR="00C20D7A">
        <w:rPr>
          <w:rFonts w:hint="eastAsia"/>
          <w:lang w:eastAsia="zh-CN"/>
        </w:rPr>
        <w:t xml:space="preserve">HARQ </w:t>
      </w:r>
      <w:r w:rsidR="002D6B3D">
        <w:rPr>
          <w:rFonts w:hint="eastAsia"/>
          <w:lang w:eastAsia="zh-CN"/>
        </w:rPr>
        <w:t xml:space="preserve">buffer by a new </w:t>
      </w:r>
      <w:r w:rsidR="005B3448">
        <w:rPr>
          <w:rFonts w:hint="eastAsia"/>
          <w:lang w:eastAsia="zh-CN"/>
        </w:rPr>
        <w:t xml:space="preserve">dynamic scheduling or </w:t>
      </w:r>
      <w:r w:rsidR="002D6B3D">
        <w:rPr>
          <w:rFonts w:hint="eastAsia"/>
          <w:lang w:eastAsia="zh-CN"/>
        </w:rPr>
        <w:t xml:space="preserve">another </w:t>
      </w:r>
      <w:r w:rsidR="005B3448">
        <w:rPr>
          <w:rFonts w:hint="eastAsia"/>
          <w:lang w:eastAsia="zh-CN"/>
        </w:rPr>
        <w:t xml:space="preserve">CG. </w:t>
      </w:r>
    </w:p>
    <w:p w:rsidR="00D522DE" w:rsidRDefault="00674F65" w:rsidP="00674F65">
      <w:pPr>
        <w:spacing w:after="0"/>
        <w:rPr>
          <w:rFonts w:eastAsia="等线" w:hint="eastAsia"/>
          <w:b/>
          <w:bCs/>
          <w:lang w:eastAsia="zh-CN"/>
        </w:rPr>
      </w:pPr>
      <w:r w:rsidRPr="00674F65">
        <w:rPr>
          <w:rFonts w:eastAsia="等线"/>
          <w:b/>
          <w:bCs/>
          <w:lang w:eastAsia="zh-CN"/>
        </w:rPr>
        <w:t xml:space="preserve">Observation </w:t>
      </w:r>
      <w:r w:rsidRPr="00674F65">
        <w:rPr>
          <w:rFonts w:eastAsia="等线" w:hint="eastAsia"/>
          <w:b/>
          <w:bCs/>
          <w:lang w:eastAsia="zh-CN"/>
        </w:rPr>
        <w:t>2</w:t>
      </w:r>
      <w:r w:rsidR="005B3448" w:rsidRPr="00674F65">
        <w:rPr>
          <w:rFonts w:eastAsia="等线"/>
          <w:b/>
          <w:bCs/>
          <w:lang w:eastAsia="zh-CN"/>
        </w:rPr>
        <w:t xml:space="preserve">: </w:t>
      </w:r>
      <w:r w:rsidRPr="00674F65">
        <w:rPr>
          <w:rFonts w:eastAsia="等线"/>
          <w:b/>
          <w:bCs/>
          <w:lang w:eastAsia="zh-CN"/>
        </w:rPr>
        <w:t>I</w:t>
      </w:r>
      <w:r w:rsidRPr="00674F65">
        <w:rPr>
          <w:rFonts w:eastAsia="等线" w:hint="eastAsia"/>
          <w:b/>
          <w:bCs/>
          <w:lang w:eastAsia="zh-CN"/>
        </w:rPr>
        <w:t xml:space="preserve">n IIOT, only the </w:t>
      </w:r>
      <w:r w:rsidRPr="00674F65">
        <w:rPr>
          <w:rFonts w:eastAsia="等线"/>
          <w:b/>
          <w:bCs/>
          <w:lang w:eastAsia="zh-CN"/>
        </w:rPr>
        <w:t>ConfiguredGrantTimer</w:t>
      </w:r>
      <w:r w:rsidRPr="00674F65">
        <w:rPr>
          <w:rFonts w:eastAsia="等线" w:hint="eastAsia"/>
          <w:b/>
          <w:bCs/>
          <w:lang w:eastAsia="zh-CN"/>
        </w:rPr>
        <w:t xml:space="preserve"> parameter is used and kept as legacy, which is much simpler to avoid dropping the HARQ buffer by a new dynamic scheduling or another CG. </w:t>
      </w:r>
    </w:p>
    <w:p w:rsidR="00B44A80" w:rsidRDefault="00B44A80" w:rsidP="00B44A80">
      <w:pPr>
        <w:rPr>
          <w:rFonts w:hint="eastAsia"/>
          <w:b/>
          <w:lang w:val="en-US" w:eastAsia="zh-CN"/>
        </w:rPr>
      </w:pPr>
      <w:r>
        <w:rPr>
          <w:rFonts w:hint="eastAsia"/>
          <w:b/>
          <w:lang w:val="en-US" w:eastAsia="zh-CN"/>
        </w:rPr>
        <w:t>Proposal 4</w:t>
      </w:r>
      <w:r w:rsidRPr="003D1315">
        <w:rPr>
          <w:b/>
          <w:lang w:val="en-US"/>
        </w:rPr>
        <w:t xml:space="preserve">: </w:t>
      </w:r>
      <w:r w:rsidRPr="00674F65">
        <w:rPr>
          <w:rFonts w:eastAsia="等线" w:hint="eastAsia"/>
          <w:b/>
          <w:bCs/>
          <w:lang w:eastAsia="zh-CN"/>
        </w:rPr>
        <w:t xml:space="preserve">only the </w:t>
      </w:r>
      <w:r w:rsidRPr="00674F65">
        <w:rPr>
          <w:rFonts w:eastAsia="等线"/>
          <w:b/>
          <w:bCs/>
          <w:lang w:eastAsia="zh-CN"/>
        </w:rPr>
        <w:t>ConfiguredGrantTimer</w:t>
      </w:r>
      <w:r w:rsidRPr="00674F65">
        <w:rPr>
          <w:rFonts w:eastAsia="等线" w:hint="eastAsia"/>
          <w:b/>
          <w:bCs/>
          <w:lang w:eastAsia="zh-CN"/>
        </w:rPr>
        <w:t xml:space="preserve"> parameter is used and kept as legacy</w:t>
      </w:r>
      <w:r w:rsidRPr="003D1315">
        <w:rPr>
          <w:b/>
          <w:lang w:val="en-US"/>
        </w:rPr>
        <w:t xml:space="preserve"> </w:t>
      </w:r>
      <w:r>
        <w:rPr>
          <w:rFonts w:hint="eastAsia"/>
          <w:b/>
          <w:lang w:val="en-US" w:eastAsia="zh-CN"/>
        </w:rPr>
        <w:t xml:space="preserve">designed in IIOT, which </w:t>
      </w:r>
      <w:r w:rsidRPr="003D1315">
        <w:rPr>
          <w:b/>
          <w:lang w:val="en-US"/>
        </w:rPr>
        <w:t xml:space="preserve">may be more </w:t>
      </w:r>
      <w:r>
        <w:rPr>
          <w:rFonts w:hint="eastAsia"/>
          <w:b/>
          <w:lang w:val="en-US" w:eastAsia="zh-CN"/>
        </w:rPr>
        <w:t xml:space="preserve">suitable to controlled </w:t>
      </w:r>
      <w:r>
        <w:rPr>
          <w:b/>
          <w:lang w:val="en-US" w:eastAsia="zh-CN"/>
        </w:rPr>
        <w:t>environment</w:t>
      </w:r>
      <w:r>
        <w:rPr>
          <w:rFonts w:hint="eastAsia"/>
          <w:b/>
          <w:lang w:val="en-US" w:eastAsia="zh-CN"/>
        </w:rPr>
        <w:t>.</w:t>
      </w:r>
    </w:p>
    <w:p w:rsidR="009925E5" w:rsidRPr="00A422BA" w:rsidRDefault="009925E5" w:rsidP="00A422BA">
      <w:pPr>
        <w:rPr>
          <w:b/>
          <w:lang w:val="en-US" w:eastAsia="zh-CN"/>
        </w:rPr>
      </w:pPr>
    </w:p>
    <w:p w:rsidR="00B005F7" w:rsidRPr="00994025" w:rsidRDefault="00D37D0D" w:rsidP="00994025">
      <w:pPr>
        <w:rPr>
          <w:b/>
          <w:lang w:eastAsia="zh-CN"/>
        </w:rPr>
      </w:pPr>
      <w:r>
        <w:rPr>
          <w:rFonts w:hint="eastAsia"/>
          <w:b/>
          <w:lang w:eastAsia="zh-CN"/>
        </w:rPr>
        <w:t>3) HARQ process ID calculation:</w:t>
      </w:r>
    </w:p>
    <w:p w:rsidR="004D03E6" w:rsidRDefault="00053D22" w:rsidP="00FB667B">
      <w:pPr>
        <w:rPr>
          <w:b/>
          <w:lang w:eastAsia="zh-CN"/>
        </w:rPr>
      </w:pPr>
      <w:r>
        <w:rPr>
          <w:bCs/>
          <w:lang w:eastAsia="zh-CN"/>
        </w:rPr>
        <w:t>I</w:t>
      </w:r>
      <w:r>
        <w:rPr>
          <w:rFonts w:hint="eastAsia"/>
          <w:bCs/>
          <w:lang w:eastAsia="zh-CN"/>
        </w:rPr>
        <w:t xml:space="preserve">n legacy NR, the HARQ process ID is calculated by the formula based on the current symbol and periodicity of CG. In IIOT, an offset determined from gNB is </w:t>
      </w:r>
      <w:r w:rsidR="0050790B">
        <w:rPr>
          <w:rFonts w:hint="eastAsia"/>
          <w:bCs/>
          <w:lang w:eastAsia="zh-CN"/>
        </w:rPr>
        <w:t>added in</w:t>
      </w:r>
      <w:r>
        <w:rPr>
          <w:rFonts w:hint="eastAsia"/>
          <w:bCs/>
          <w:lang w:eastAsia="zh-CN"/>
        </w:rPr>
        <w:t xml:space="preserve"> the calculation of the HARQ process ID to </w:t>
      </w:r>
      <w:r>
        <w:rPr>
          <w:bCs/>
          <w:lang w:eastAsia="zh-CN"/>
        </w:rPr>
        <w:t>distinguish</w:t>
      </w:r>
      <w:r>
        <w:rPr>
          <w:rFonts w:hint="eastAsia"/>
          <w:bCs/>
          <w:lang w:eastAsia="zh-CN"/>
        </w:rPr>
        <w:t xml:space="preserve"> the </w:t>
      </w:r>
      <w:r>
        <w:rPr>
          <w:bCs/>
          <w:lang w:eastAsia="zh-CN"/>
        </w:rPr>
        <w:t>multiple</w:t>
      </w:r>
      <w:r>
        <w:rPr>
          <w:rFonts w:hint="eastAsia"/>
          <w:bCs/>
          <w:lang w:eastAsia="zh-CN"/>
        </w:rPr>
        <w:t xml:space="preserve"> CGs. </w:t>
      </w:r>
      <w:r>
        <w:rPr>
          <w:bCs/>
          <w:lang w:eastAsia="zh-CN"/>
        </w:rPr>
        <w:t>W</w:t>
      </w:r>
      <w:r>
        <w:rPr>
          <w:rFonts w:hint="eastAsia"/>
          <w:bCs/>
          <w:lang w:eastAsia="zh-CN"/>
        </w:rPr>
        <w:t xml:space="preserve">hile in NR-U, the </w:t>
      </w:r>
      <w:r>
        <w:t xml:space="preserve">UE determines </w:t>
      </w:r>
      <w:r>
        <w:rPr>
          <w:rFonts w:hint="eastAsia"/>
          <w:lang w:eastAsia="zh-CN"/>
        </w:rPr>
        <w:t>HARQ process ID offset and report</w:t>
      </w:r>
      <w:r w:rsidR="0050790B">
        <w:rPr>
          <w:rFonts w:hint="eastAsia"/>
          <w:lang w:eastAsia="zh-CN"/>
        </w:rPr>
        <w:t>s</w:t>
      </w:r>
      <w:r w:rsidR="00CB4ADE">
        <w:rPr>
          <w:rFonts w:hint="eastAsia"/>
          <w:lang w:eastAsia="zh-CN"/>
        </w:rPr>
        <w:t xml:space="preserve"> it via CG-UCI to network </w:t>
      </w:r>
      <w:r w:rsidR="001524B9">
        <w:rPr>
          <w:rFonts w:hint="eastAsia"/>
          <w:lang w:eastAsia="zh-CN"/>
        </w:rPr>
        <w:t xml:space="preserve">and the HARQ </w:t>
      </w:r>
      <w:r w:rsidR="001524B9">
        <w:rPr>
          <w:rFonts w:hint="eastAsia"/>
          <w:lang w:eastAsia="zh-CN"/>
        </w:rPr>
        <w:lastRenderedPageBreak/>
        <w:t xml:space="preserve">process ID is shared between </w:t>
      </w:r>
      <w:r w:rsidR="009F036C">
        <w:rPr>
          <w:rFonts w:hint="eastAsia"/>
          <w:lang w:eastAsia="zh-CN"/>
        </w:rPr>
        <w:t xml:space="preserve">the </w:t>
      </w:r>
      <w:r w:rsidR="001524B9">
        <w:rPr>
          <w:rFonts w:hint="eastAsia"/>
          <w:lang w:eastAsia="zh-CN"/>
        </w:rPr>
        <w:t>CGs set.</w:t>
      </w:r>
      <w:r w:rsidR="005232A6" w:rsidRPr="005232A6">
        <w:rPr>
          <w:b/>
          <w:lang w:eastAsia="zh-CN"/>
        </w:rPr>
        <w:t xml:space="preserve"> </w:t>
      </w:r>
      <w:r w:rsidR="005E38D1">
        <w:rPr>
          <w:rFonts w:hint="eastAsia"/>
          <w:bCs/>
          <w:lang w:eastAsia="zh-CN"/>
        </w:rPr>
        <w:t>I</w:t>
      </w:r>
      <w:r w:rsidR="005232A6" w:rsidRPr="005E38D1">
        <w:rPr>
          <w:bCs/>
          <w:lang w:eastAsia="zh-CN"/>
        </w:rPr>
        <w:t xml:space="preserve">t is preferred to </w:t>
      </w:r>
      <w:r w:rsidR="005232A6" w:rsidRPr="005E38D1">
        <w:rPr>
          <w:rFonts w:hint="eastAsia"/>
          <w:bCs/>
          <w:lang w:eastAsia="zh-CN"/>
        </w:rPr>
        <w:t xml:space="preserve">support </w:t>
      </w:r>
      <w:r w:rsidR="00420BB2" w:rsidRPr="00420BB2">
        <w:rPr>
          <w:rFonts w:hint="eastAsia"/>
          <w:bCs/>
          <w:lang w:eastAsia="zh-CN"/>
        </w:rPr>
        <w:t xml:space="preserve">combined methods </w:t>
      </w:r>
      <w:r w:rsidR="005232A6" w:rsidRPr="005E38D1">
        <w:rPr>
          <w:rFonts w:hint="eastAsia"/>
          <w:bCs/>
          <w:lang w:eastAsia="zh-CN"/>
        </w:rPr>
        <w:t>used in NRU and IIOT.</w:t>
      </w:r>
      <w:r w:rsidR="005E38D1">
        <w:rPr>
          <w:rFonts w:hint="eastAsia"/>
          <w:bCs/>
          <w:lang w:eastAsia="zh-CN"/>
        </w:rPr>
        <w:t xml:space="preserve"> </w:t>
      </w:r>
      <w:r w:rsidR="005E38D1">
        <w:rPr>
          <w:bCs/>
          <w:lang w:eastAsia="zh-CN"/>
        </w:rPr>
        <w:t>I</w:t>
      </w:r>
      <w:r w:rsidR="005E38D1">
        <w:rPr>
          <w:rFonts w:hint="eastAsia"/>
          <w:bCs/>
          <w:lang w:eastAsia="zh-CN"/>
        </w:rPr>
        <w:t xml:space="preserve">f the gNB does not assign the offset </w:t>
      </w:r>
      <w:r w:rsidR="009F036C">
        <w:rPr>
          <w:rFonts w:hint="eastAsia"/>
          <w:bCs/>
          <w:lang w:eastAsia="zh-CN"/>
        </w:rPr>
        <w:t xml:space="preserve">of HPID </w:t>
      </w:r>
      <w:r w:rsidR="005E38D1">
        <w:rPr>
          <w:rFonts w:hint="eastAsia"/>
          <w:bCs/>
          <w:lang w:eastAsia="zh-CN"/>
        </w:rPr>
        <w:t xml:space="preserve">or UE </w:t>
      </w:r>
      <w:r w:rsidR="005E38D1">
        <w:rPr>
          <w:bCs/>
          <w:lang w:eastAsia="zh-CN"/>
        </w:rPr>
        <w:t>prefer</w:t>
      </w:r>
      <w:r w:rsidR="005E38D1">
        <w:rPr>
          <w:rFonts w:hint="eastAsia"/>
          <w:bCs/>
          <w:lang w:eastAsia="zh-CN"/>
        </w:rPr>
        <w:t>s to select the HPID by itself, then UE could use the CG-UCI to report the selected HPID to gNB, otherwise, the HPID is determined by gNB.</w:t>
      </w:r>
    </w:p>
    <w:p w:rsidR="00755E2E" w:rsidRPr="00BA41CC" w:rsidRDefault="00FB667B" w:rsidP="004A4452">
      <w:pPr>
        <w:rPr>
          <w:b/>
          <w:lang w:eastAsia="zh-CN"/>
        </w:rPr>
      </w:pPr>
      <w:r w:rsidRPr="001C5D51">
        <w:rPr>
          <w:b/>
          <w:lang w:eastAsia="zh-CN"/>
        </w:rPr>
        <w:t xml:space="preserve">Proposal </w:t>
      </w:r>
      <w:r w:rsidR="00B03A16">
        <w:rPr>
          <w:rFonts w:hint="eastAsia"/>
          <w:b/>
          <w:lang w:eastAsia="zh-CN"/>
        </w:rPr>
        <w:t>5</w:t>
      </w:r>
      <w:r w:rsidRPr="001C5D51">
        <w:rPr>
          <w:b/>
          <w:lang w:eastAsia="zh-CN"/>
        </w:rPr>
        <w:t xml:space="preserve">: </w:t>
      </w:r>
      <w:r w:rsidR="005E38D1" w:rsidRPr="005E38D1">
        <w:rPr>
          <w:rFonts w:hint="eastAsia"/>
          <w:b/>
          <w:lang w:eastAsia="zh-CN"/>
        </w:rPr>
        <w:t>I</w:t>
      </w:r>
      <w:r w:rsidR="005E38D1" w:rsidRPr="005E38D1">
        <w:rPr>
          <w:b/>
          <w:lang w:eastAsia="zh-CN"/>
        </w:rPr>
        <w:t xml:space="preserve">t is preferred to </w:t>
      </w:r>
      <w:r w:rsidR="005E38D1" w:rsidRPr="005E38D1">
        <w:rPr>
          <w:rFonts w:hint="eastAsia"/>
          <w:b/>
          <w:lang w:eastAsia="zh-CN"/>
        </w:rPr>
        <w:t xml:space="preserve">support </w:t>
      </w:r>
      <w:r w:rsidR="00420BB2">
        <w:rPr>
          <w:rFonts w:hint="eastAsia"/>
          <w:b/>
          <w:lang w:eastAsia="zh-CN"/>
        </w:rPr>
        <w:t>combined</w:t>
      </w:r>
      <w:r w:rsidR="00420BB2" w:rsidRPr="005E38D1">
        <w:rPr>
          <w:rFonts w:hint="eastAsia"/>
          <w:b/>
          <w:lang w:eastAsia="zh-CN"/>
        </w:rPr>
        <w:t xml:space="preserve"> methods </w:t>
      </w:r>
      <w:r w:rsidR="005E38D1" w:rsidRPr="005E38D1">
        <w:rPr>
          <w:rFonts w:hint="eastAsia"/>
          <w:b/>
          <w:lang w:eastAsia="zh-CN"/>
        </w:rPr>
        <w:t xml:space="preserve">used in NRU and IIOT. </w:t>
      </w:r>
      <w:r w:rsidR="005E38D1" w:rsidRPr="005E38D1">
        <w:rPr>
          <w:b/>
          <w:lang w:eastAsia="zh-CN"/>
        </w:rPr>
        <w:t>I</w:t>
      </w:r>
      <w:r w:rsidR="005E38D1" w:rsidRPr="005E38D1">
        <w:rPr>
          <w:rFonts w:hint="eastAsia"/>
          <w:b/>
          <w:lang w:eastAsia="zh-CN"/>
        </w:rPr>
        <w:t xml:space="preserve">f the gNB does not assign the offset or UE </w:t>
      </w:r>
      <w:r w:rsidR="005E38D1" w:rsidRPr="005E38D1">
        <w:rPr>
          <w:b/>
          <w:lang w:eastAsia="zh-CN"/>
        </w:rPr>
        <w:t>prefer</w:t>
      </w:r>
      <w:r w:rsidR="005E38D1" w:rsidRPr="005E38D1">
        <w:rPr>
          <w:rFonts w:hint="eastAsia"/>
          <w:b/>
          <w:lang w:eastAsia="zh-CN"/>
        </w:rPr>
        <w:t>s to select the HPID by itself, then UE could use the CG-UCI to report the selected HPID to gNB, otherwise, the HPID is determined by gNB.</w:t>
      </w:r>
    </w:p>
    <w:p w:rsidR="009925E5" w:rsidRDefault="009925E5" w:rsidP="003D544E">
      <w:pPr>
        <w:spacing w:after="0"/>
        <w:jc w:val="both"/>
        <w:rPr>
          <w:b/>
          <w:u w:val="single"/>
          <w:lang w:eastAsia="zh-CN"/>
        </w:rPr>
      </w:pPr>
    </w:p>
    <w:p w:rsidR="0054197E" w:rsidRPr="006B54F0" w:rsidRDefault="006B54F0" w:rsidP="003D544E">
      <w:pPr>
        <w:spacing w:after="0"/>
        <w:jc w:val="both"/>
        <w:rPr>
          <w:b/>
          <w:u w:val="single"/>
          <w:lang w:eastAsia="zh-CN"/>
        </w:rPr>
      </w:pPr>
      <w:r w:rsidRPr="006B54F0">
        <w:rPr>
          <w:rFonts w:hint="eastAsia"/>
          <w:b/>
          <w:u w:val="single"/>
          <w:lang w:eastAsia="zh-CN"/>
        </w:rPr>
        <w:t>LCP restrictions issue:</w:t>
      </w:r>
    </w:p>
    <w:p w:rsidR="005232A6" w:rsidRDefault="005D19D8" w:rsidP="002A0212">
      <w:pPr>
        <w:spacing w:after="0"/>
        <w:jc w:val="both"/>
        <w:rPr>
          <w:lang w:eastAsia="zh-CN"/>
        </w:rPr>
      </w:pPr>
      <w:r>
        <w:rPr>
          <w:lang w:eastAsia="zh-CN"/>
        </w:rPr>
        <w:t xml:space="preserve">New </w:t>
      </w:r>
      <w:r w:rsidR="00670DA8">
        <w:rPr>
          <w:rFonts w:hint="eastAsia"/>
          <w:lang w:eastAsia="zh-CN"/>
        </w:rPr>
        <w:t xml:space="preserve">LCP restrictions </w:t>
      </w:r>
      <w:r w:rsidR="002833DE" w:rsidRPr="00030779">
        <w:rPr>
          <w:i/>
          <w:lang w:eastAsia="ko-KR"/>
        </w:rPr>
        <w:t>allowedCG-List</w:t>
      </w:r>
      <w:r w:rsidR="00464BD9">
        <w:rPr>
          <w:rFonts w:hint="eastAsia"/>
          <w:lang w:eastAsia="zh-CN"/>
        </w:rPr>
        <w:t xml:space="preserve"> introduce</w:t>
      </w:r>
      <w:r w:rsidR="00230235">
        <w:rPr>
          <w:rFonts w:hint="eastAsia"/>
          <w:lang w:eastAsia="zh-CN"/>
        </w:rPr>
        <w:t>s</w:t>
      </w:r>
      <w:r w:rsidR="00464BD9">
        <w:rPr>
          <w:rFonts w:hint="eastAsia"/>
          <w:lang w:eastAsia="zh-CN"/>
        </w:rPr>
        <w:t xml:space="preserve"> the mapping between the LCH</w:t>
      </w:r>
      <w:r w:rsidR="00A36D4B">
        <w:rPr>
          <w:rFonts w:hint="eastAsia"/>
          <w:lang w:eastAsia="zh-CN"/>
        </w:rPr>
        <w:t>s</w:t>
      </w:r>
      <w:r w:rsidR="00464BD9">
        <w:rPr>
          <w:rFonts w:hint="eastAsia"/>
          <w:lang w:eastAsia="zh-CN"/>
        </w:rPr>
        <w:t xml:space="preserve"> and CG</w:t>
      </w:r>
      <w:r w:rsidR="00A36D4B">
        <w:rPr>
          <w:rFonts w:hint="eastAsia"/>
          <w:lang w:eastAsia="zh-CN"/>
        </w:rPr>
        <w:t>s</w:t>
      </w:r>
      <w:r w:rsidR="0022305C">
        <w:rPr>
          <w:rFonts w:hint="eastAsia"/>
          <w:lang w:eastAsia="zh-CN"/>
        </w:rPr>
        <w:t xml:space="preserve"> in IIOT. </w:t>
      </w:r>
      <w:r w:rsidR="0022305C">
        <w:rPr>
          <w:lang w:eastAsia="zh-CN"/>
        </w:rPr>
        <w:t>T</w:t>
      </w:r>
      <w:r w:rsidR="0022305C">
        <w:rPr>
          <w:rFonts w:hint="eastAsia"/>
          <w:lang w:eastAsia="zh-CN"/>
        </w:rPr>
        <w:t xml:space="preserve">he </w:t>
      </w:r>
      <w:r w:rsidR="00464BD9">
        <w:rPr>
          <w:rFonts w:hint="eastAsia"/>
          <w:lang w:eastAsia="zh-CN"/>
        </w:rPr>
        <w:t>LCH</w:t>
      </w:r>
      <w:r w:rsidR="00A36D4B">
        <w:rPr>
          <w:rFonts w:hint="eastAsia"/>
          <w:lang w:eastAsia="zh-CN"/>
        </w:rPr>
        <w:t>s</w:t>
      </w:r>
      <w:r w:rsidR="00464BD9">
        <w:rPr>
          <w:rFonts w:hint="eastAsia"/>
          <w:lang w:eastAsia="zh-CN"/>
        </w:rPr>
        <w:t xml:space="preserve"> </w:t>
      </w:r>
      <w:r w:rsidR="00A36D4B">
        <w:rPr>
          <w:rFonts w:hint="eastAsia"/>
          <w:lang w:eastAsia="zh-CN"/>
        </w:rPr>
        <w:t xml:space="preserve">which serve the URLLC services </w:t>
      </w:r>
      <w:r w:rsidR="00464BD9">
        <w:rPr>
          <w:rFonts w:hint="eastAsia"/>
          <w:lang w:eastAsia="zh-CN"/>
        </w:rPr>
        <w:t xml:space="preserve">could </w:t>
      </w:r>
      <w:r w:rsidR="00230235">
        <w:rPr>
          <w:rFonts w:hint="eastAsia"/>
          <w:lang w:eastAsia="zh-CN"/>
        </w:rPr>
        <w:t xml:space="preserve">be </w:t>
      </w:r>
      <w:r w:rsidR="00464BD9">
        <w:rPr>
          <w:rFonts w:hint="eastAsia"/>
          <w:lang w:eastAsia="zh-CN"/>
        </w:rPr>
        <w:t>assign</w:t>
      </w:r>
      <w:r w:rsidR="00230235">
        <w:rPr>
          <w:rFonts w:hint="eastAsia"/>
          <w:lang w:eastAsia="zh-CN"/>
        </w:rPr>
        <w:t>ed</w:t>
      </w:r>
      <w:r w:rsidR="00464BD9">
        <w:rPr>
          <w:rFonts w:hint="eastAsia"/>
          <w:lang w:eastAsia="zh-CN"/>
        </w:rPr>
        <w:t xml:space="preserve"> with prop</w:t>
      </w:r>
      <w:r w:rsidR="00230235">
        <w:rPr>
          <w:rFonts w:hint="eastAsia"/>
          <w:lang w:eastAsia="zh-CN"/>
        </w:rPr>
        <w:t xml:space="preserve">er priority to satisfy the QoS </w:t>
      </w:r>
      <w:r w:rsidR="00230235">
        <w:rPr>
          <w:lang w:eastAsia="zh-CN"/>
        </w:rPr>
        <w:t>requirement</w:t>
      </w:r>
      <w:r w:rsidR="00A36D4B">
        <w:rPr>
          <w:rFonts w:hint="eastAsia"/>
          <w:lang w:eastAsia="zh-CN"/>
        </w:rPr>
        <w:t xml:space="preserve"> of URLLC</w:t>
      </w:r>
      <w:r w:rsidR="00230235">
        <w:rPr>
          <w:rFonts w:hint="eastAsia"/>
          <w:lang w:eastAsia="zh-CN"/>
        </w:rPr>
        <w:t xml:space="preserve">. </w:t>
      </w:r>
      <w:r w:rsidR="00FF3476">
        <w:rPr>
          <w:rFonts w:hint="eastAsia"/>
          <w:lang w:eastAsia="zh-CN"/>
        </w:rPr>
        <w:t xml:space="preserve">In </w:t>
      </w:r>
      <w:r w:rsidR="003C32AD">
        <w:rPr>
          <w:rFonts w:hint="eastAsia"/>
          <w:lang w:eastAsia="zh-CN"/>
        </w:rPr>
        <w:t xml:space="preserve">the </w:t>
      </w:r>
      <w:r w:rsidR="00FF3476">
        <w:rPr>
          <w:rFonts w:hint="eastAsia"/>
          <w:lang w:eastAsia="zh-CN"/>
        </w:rPr>
        <w:t>NRU</w:t>
      </w:r>
      <w:r w:rsidR="00FA7F6A">
        <w:rPr>
          <w:rFonts w:hint="eastAsia"/>
          <w:lang w:eastAsia="zh-CN"/>
        </w:rPr>
        <w:t>-</w:t>
      </w:r>
      <w:r w:rsidR="003C32AD">
        <w:rPr>
          <w:rFonts w:hint="eastAsia"/>
          <w:lang w:eastAsia="zh-CN"/>
        </w:rPr>
        <w:t>IIOT support environment</w:t>
      </w:r>
      <w:r w:rsidR="00FF3476">
        <w:rPr>
          <w:rFonts w:hint="eastAsia"/>
          <w:lang w:eastAsia="zh-CN"/>
        </w:rPr>
        <w:t xml:space="preserve">, </w:t>
      </w:r>
      <w:r w:rsidR="00A36D4B">
        <w:rPr>
          <w:rFonts w:hint="eastAsia"/>
          <w:lang w:eastAsia="zh-CN"/>
        </w:rPr>
        <w:t>t</w:t>
      </w:r>
      <w:r w:rsidR="00230235">
        <w:rPr>
          <w:rFonts w:hint="eastAsia"/>
          <w:lang w:eastAsia="zh-CN"/>
        </w:rPr>
        <w:t>he</w:t>
      </w:r>
      <w:r w:rsidR="00933AA6">
        <w:rPr>
          <w:rFonts w:hint="eastAsia"/>
          <w:lang w:eastAsia="zh-CN"/>
        </w:rPr>
        <w:t xml:space="preserve"> auto-retransm</w:t>
      </w:r>
      <w:r w:rsidR="002A0212">
        <w:rPr>
          <w:rFonts w:hint="eastAsia"/>
          <w:lang w:eastAsia="zh-CN"/>
        </w:rPr>
        <w:t>ission on different CG</w:t>
      </w:r>
      <w:r w:rsidR="00A36D4B">
        <w:rPr>
          <w:rFonts w:hint="eastAsia"/>
          <w:lang w:eastAsia="zh-CN"/>
        </w:rPr>
        <w:t>s</w:t>
      </w:r>
      <w:r w:rsidR="002A0212">
        <w:rPr>
          <w:rFonts w:hint="eastAsia"/>
          <w:lang w:eastAsia="zh-CN"/>
        </w:rPr>
        <w:t xml:space="preserve"> should </w:t>
      </w:r>
      <w:r w:rsidR="00E25F7A">
        <w:rPr>
          <w:rFonts w:hint="eastAsia"/>
          <w:lang w:eastAsia="zh-CN"/>
        </w:rPr>
        <w:t xml:space="preserve">consider the LCP </w:t>
      </w:r>
      <w:r w:rsidR="00E25F7A">
        <w:rPr>
          <w:lang w:eastAsia="zh-CN"/>
        </w:rPr>
        <w:t>restriction</w:t>
      </w:r>
      <w:r w:rsidR="002A0212">
        <w:rPr>
          <w:rFonts w:hint="eastAsia"/>
          <w:lang w:eastAsia="zh-CN"/>
        </w:rPr>
        <w:t xml:space="preserve"> to satisfy the QoS </w:t>
      </w:r>
      <w:r w:rsidR="002A0212">
        <w:rPr>
          <w:lang w:eastAsia="zh-CN"/>
        </w:rPr>
        <w:t>requirement</w:t>
      </w:r>
      <w:r w:rsidR="003C32AD">
        <w:rPr>
          <w:rFonts w:hint="eastAsia"/>
          <w:lang w:eastAsia="zh-CN"/>
        </w:rPr>
        <w:t xml:space="preserve"> of URLLC</w:t>
      </w:r>
      <w:r w:rsidR="002A0212">
        <w:rPr>
          <w:rFonts w:hint="eastAsia"/>
          <w:lang w:eastAsia="zh-CN"/>
        </w:rPr>
        <w:t>.</w:t>
      </w:r>
    </w:p>
    <w:p w:rsidR="005232A6" w:rsidRPr="005232A6" w:rsidRDefault="002A0212" w:rsidP="00E347C9">
      <w:pPr>
        <w:spacing w:after="0"/>
        <w:jc w:val="both"/>
        <w:rPr>
          <w:b/>
          <w:lang w:eastAsia="zh-CN"/>
        </w:rPr>
      </w:pPr>
      <w:r w:rsidRPr="001C5D51">
        <w:rPr>
          <w:b/>
          <w:lang w:eastAsia="zh-CN"/>
        </w:rPr>
        <w:t xml:space="preserve">Proposal </w:t>
      </w:r>
      <w:r>
        <w:rPr>
          <w:rFonts w:hint="eastAsia"/>
          <w:b/>
          <w:lang w:eastAsia="zh-CN"/>
        </w:rPr>
        <w:t>6</w:t>
      </w:r>
      <w:r w:rsidRPr="001C5D51">
        <w:rPr>
          <w:b/>
          <w:lang w:eastAsia="zh-CN"/>
        </w:rPr>
        <w:t>:</w:t>
      </w:r>
      <w:r>
        <w:rPr>
          <w:rFonts w:hint="eastAsia"/>
          <w:b/>
          <w:lang w:eastAsia="zh-CN"/>
        </w:rPr>
        <w:t xml:space="preserve"> </w:t>
      </w:r>
      <w:r w:rsidR="00FA7F6A" w:rsidRPr="00FA7F6A">
        <w:rPr>
          <w:rFonts w:hint="eastAsia"/>
          <w:b/>
          <w:lang w:eastAsia="zh-CN"/>
        </w:rPr>
        <w:t xml:space="preserve">In the NRU-IIOT support environment, the auto-retransmission on different CGs should consider the LCP </w:t>
      </w:r>
      <w:r w:rsidR="00FA7F6A" w:rsidRPr="00FA7F6A">
        <w:rPr>
          <w:b/>
          <w:lang w:eastAsia="zh-CN"/>
        </w:rPr>
        <w:t>restriction</w:t>
      </w:r>
      <w:r w:rsidR="00FA7F6A" w:rsidRPr="00FA7F6A">
        <w:rPr>
          <w:rFonts w:hint="eastAsia"/>
          <w:b/>
          <w:lang w:eastAsia="zh-CN"/>
        </w:rPr>
        <w:t xml:space="preserve"> to satisfy the QoS </w:t>
      </w:r>
      <w:r w:rsidR="00FA7F6A" w:rsidRPr="00FA7F6A">
        <w:rPr>
          <w:b/>
          <w:lang w:eastAsia="zh-CN"/>
        </w:rPr>
        <w:t>requirement</w:t>
      </w:r>
      <w:r w:rsidR="00FA7F6A" w:rsidRPr="00FA7F6A">
        <w:rPr>
          <w:rFonts w:hint="eastAsia"/>
          <w:b/>
          <w:lang w:eastAsia="zh-CN"/>
        </w:rPr>
        <w:t xml:space="preserve"> of URLLC.</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the analysis on the CG enhancement for URLLC in unlicensed controlled environment is discussed</w:t>
      </w:r>
      <w:r w:rsidR="003532D0">
        <w:rPr>
          <w:rFonts w:cs="Arial" w:hint="eastAsia"/>
          <w:lang w:eastAsia="zh-CN"/>
        </w:rPr>
        <w:t>.</w:t>
      </w:r>
    </w:p>
    <w:p w:rsidR="003B5787" w:rsidRDefault="003B5787" w:rsidP="003B5787">
      <w:pPr>
        <w:rPr>
          <w:b/>
          <w:lang w:val="en-US" w:eastAsia="zh-CN"/>
        </w:rPr>
      </w:pPr>
      <w:r w:rsidRPr="00FB7659">
        <w:rPr>
          <w:b/>
          <w:lang w:val="en-US" w:eastAsia="zh-CN"/>
        </w:rPr>
        <w:t xml:space="preserve">Observation </w:t>
      </w:r>
      <w:r>
        <w:rPr>
          <w:b/>
          <w:lang w:val="en-US" w:eastAsia="zh-CN"/>
        </w:rPr>
        <w:t>1</w:t>
      </w:r>
      <w:r w:rsidRPr="00FB7659">
        <w:rPr>
          <w:b/>
          <w:lang w:val="en-US" w:eastAsia="zh-CN"/>
        </w:rPr>
        <w:t xml:space="preserve">: </w:t>
      </w:r>
      <w:r>
        <w:rPr>
          <w:b/>
          <w:lang w:val="en-US" w:eastAsia="zh-CN"/>
        </w:rPr>
        <w:t xml:space="preserve">it is in a high possibility that </w:t>
      </w:r>
      <w:r>
        <w:rPr>
          <w:rFonts w:hint="eastAsia"/>
          <w:b/>
          <w:lang w:val="en-US" w:eastAsia="zh-CN"/>
        </w:rPr>
        <w:t xml:space="preserve">both options </w:t>
      </w:r>
      <w:r>
        <w:rPr>
          <w:b/>
          <w:lang w:val="en-US"/>
        </w:rPr>
        <w:t xml:space="preserve">would </w:t>
      </w:r>
      <w:r w:rsidRPr="00FB7659">
        <w:rPr>
          <w:b/>
          <w:lang w:val="en-US"/>
        </w:rPr>
        <w:t>face a possible challenge that is the re</w:t>
      </w:r>
      <w:r>
        <w:rPr>
          <w:b/>
          <w:lang w:val="en-US"/>
        </w:rPr>
        <w:t>transmission delay or data lost</w:t>
      </w:r>
      <w:r>
        <w:rPr>
          <w:rFonts w:hint="eastAsia"/>
          <w:b/>
          <w:lang w:val="en-US" w:eastAsia="zh-CN"/>
        </w:rPr>
        <w:t>.</w:t>
      </w:r>
    </w:p>
    <w:p w:rsidR="003B5787" w:rsidRDefault="003B5787" w:rsidP="003B5787">
      <w:pPr>
        <w:rPr>
          <w:rFonts w:hint="eastAsia"/>
          <w:b/>
          <w:lang w:val="en-US" w:eastAsia="zh-CN"/>
        </w:rPr>
      </w:pPr>
      <w:r>
        <w:rPr>
          <w:rFonts w:hint="eastAsia"/>
          <w:b/>
          <w:lang w:val="en-US" w:eastAsia="zh-CN"/>
        </w:rPr>
        <w:t>Proposal 1</w:t>
      </w:r>
      <w:r w:rsidRPr="003D1315">
        <w:rPr>
          <w:b/>
          <w:lang w:val="en-US"/>
        </w:rPr>
        <w:t xml:space="preserve">: </w:t>
      </w:r>
      <w:r>
        <w:rPr>
          <w:rFonts w:hint="eastAsia"/>
          <w:b/>
          <w:lang w:val="en-US" w:eastAsia="zh-CN"/>
        </w:rPr>
        <w:t xml:space="preserve">compared with option 1 used in IIOT, </w:t>
      </w:r>
      <w:r w:rsidRPr="003D1315">
        <w:rPr>
          <w:b/>
          <w:lang w:val="en-US"/>
        </w:rPr>
        <w:t xml:space="preserve">option </w:t>
      </w:r>
      <w:r>
        <w:rPr>
          <w:rFonts w:hint="eastAsia"/>
          <w:b/>
          <w:lang w:val="en-US" w:eastAsia="zh-CN"/>
        </w:rPr>
        <w:t>2 used in NRU</w:t>
      </w:r>
      <w:r w:rsidRPr="003D1315">
        <w:rPr>
          <w:b/>
          <w:lang w:val="en-US"/>
        </w:rPr>
        <w:t xml:space="preserve"> will bring more flexibility, and then it may be more </w:t>
      </w:r>
      <w:r>
        <w:rPr>
          <w:rFonts w:hint="eastAsia"/>
          <w:b/>
          <w:lang w:val="en-US" w:eastAsia="zh-CN"/>
        </w:rPr>
        <w:t xml:space="preserve">suitable </w:t>
      </w:r>
      <w:r w:rsidRPr="003D1315">
        <w:rPr>
          <w:b/>
          <w:lang w:val="en-US"/>
        </w:rPr>
        <w:t>to meet a timely available transmission occasion in another CG configurations.</w:t>
      </w:r>
    </w:p>
    <w:p w:rsidR="003B5787" w:rsidRPr="005139E2" w:rsidRDefault="003B5787" w:rsidP="003B5787">
      <w:pPr>
        <w:rPr>
          <w:rFonts w:eastAsia="等线"/>
          <w:b/>
          <w:bCs/>
          <w:lang w:eastAsia="zh-CN"/>
        </w:rPr>
      </w:pPr>
      <w:r w:rsidRPr="005139E2">
        <w:rPr>
          <w:rFonts w:eastAsia="等线" w:hint="eastAsia"/>
          <w:b/>
          <w:bCs/>
          <w:lang w:eastAsia="zh-CN"/>
        </w:rPr>
        <w:t>P</w:t>
      </w:r>
      <w:r>
        <w:rPr>
          <w:rFonts w:eastAsia="等线"/>
          <w:b/>
          <w:bCs/>
          <w:lang w:eastAsia="zh-CN"/>
        </w:rPr>
        <w:t xml:space="preserve">roposal </w:t>
      </w:r>
      <w:r>
        <w:rPr>
          <w:rFonts w:eastAsia="等线" w:hint="eastAsia"/>
          <w:b/>
          <w:bCs/>
          <w:lang w:eastAsia="zh-CN"/>
        </w:rPr>
        <w:t>2</w:t>
      </w:r>
      <w:r w:rsidRPr="005139E2">
        <w:rPr>
          <w:rFonts w:eastAsia="等线"/>
          <w:b/>
          <w:bCs/>
          <w:lang w:eastAsia="zh-CN"/>
        </w:rPr>
        <w:t xml:space="preserve">: we kindly </w:t>
      </w:r>
      <w:r w:rsidRPr="00BD07B5">
        <w:rPr>
          <w:rFonts w:eastAsia="等线"/>
          <w:b/>
          <w:bCs/>
          <w:lang w:eastAsia="zh-CN"/>
        </w:rPr>
        <w:t>propose that the de</w:t>
      </w:r>
      <w:r>
        <w:rPr>
          <w:rFonts w:eastAsia="等线" w:hint="eastAsia"/>
          <w:b/>
          <w:bCs/>
          <w:lang w:eastAsia="zh-CN"/>
        </w:rPr>
        <w:t>-</w:t>
      </w:r>
      <w:r w:rsidRPr="00BD07B5">
        <w:rPr>
          <w:rFonts w:eastAsia="等线"/>
          <w:b/>
          <w:bCs/>
          <w:lang w:eastAsia="zh-CN"/>
        </w:rPr>
        <w:t xml:space="preserve">prioritised </w:t>
      </w:r>
      <w:r>
        <w:rPr>
          <w:rFonts w:eastAsia="等线" w:hint="eastAsia"/>
          <w:b/>
          <w:bCs/>
          <w:lang w:eastAsia="zh-CN"/>
        </w:rPr>
        <w:t xml:space="preserve">or retransmission </w:t>
      </w:r>
      <w:r w:rsidRPr="00BD07B5">
        <w:rPr>
          <w:rFonts w:eastAsia="等线"/>
          <w:b/>
          <w:bCs/>
          <w:lang w:eastAsia="zh-CN"/>
        </w:rPr>
        <w:t>MAC PDU should be allowed to be carried on a subsequent CG resource with a different HARQ process ID.</w:t>
      </w:r>
    </w:p>
    <w:p w:rsidR="003B5787" w:rsidRPr="0002774D" w:rsidRDefault="003B5787" w:rsidP="003B5787">
      <w:pPr>
        <w:rPr>
          <w:rFonts w:eastAsia="等线" w:hint="eastAsia"/>
          <w:b/>
          <w:bCs/>
          <w:lang w:eastAsia="zh-CN"/>
        </w:rPr>
      </w:pPr>
      <w:r w:rsidRPr="00FB5F70">
        <w:rPr>
          <w:rFonts w:eastAsia="等线" w:hint="eastAsia"/>
          <w:b/>
          <w:bCs/>
          <w:lang w:eastAsia="zh-CN"/>
        </w:rPr>
        <w:t>P</w:t>
      </w:r>
      <w:r>
        <w:rPr>
          <w:rFonts w:eastAsia="等线"/>
          <w:b/>
          <w:bCs/>
          <w:lang w:eastAsia="zh-CN"/>
        </w:rPr>
        <w:t xml:space="preserve">roposal </w:t>
      </w:r>
      <w:r>
        <w:rPr>
          <w:rFonts w:eastAsia="等线" w:hint="eastAsia"/>
          <w:b/>
          <w:bCs/>
          <w:lang w:eastAsia="zh-CN"/>
        </w:rPr>
        <w:t>3</w:t>
      </w:r>
      <w:r w:rsidRPr="00FB5F70">
        <w:rPr>
          <w:rFonts w:eastAsia="等线"/>
          <w:b/>
          <w:bCs/>
          <w:lang w:eastAsia="zh-CN"/>
        </w:rPr>
        <w:t>: we kindly propose that UE should be allowed to move the MAC PDU stored from one HARQ</w:t>
      </w:r>
      <w:r>
        <w:rPr>
          <w:rFonts w:eastAsia="等线"/>
          <w:b/>
          <w:bCs/>
          <w:lang w:eastAsia="zh-CN"/>
        </w:rPr>
        <w:t xml:space="preserve"> process</w:t>
      </w:r>
      <w:r w:rsidRPr="00FB5F70">
        <w:rPr>
          <w:rFonts w:eastAsia="等线"/>
          <w:b/>
          <w:bCs/>
          <w:lang w:eastAsia="zh-CN"/>
        </w:rPr>
        <w:t xml:space="preserve"> buffer to another HARQ</w:t>
      </w:r>
      <w:r>
        <w:rPr>
          <w:rFonts w:eastAsia="等线"/>
          <w:b/>
          <w:bCs/>
          <w:lang w:eastAsia="zh-CN"/>
        </w:rPr>
        <w:t xml:space="preserve"> process</w:t>
      </w:r>
      <w:r w:rsidRPr="00FB5F70">
        <w:rPr>
          <w:rFonts w:eastAsia="等线"/>
          <w:b/>
          <w:bCs/>
          <w:lang w:eastAsia="zh-CN"/>
        </w:rPr>
        <w:t xml:space="preserve"> buffer. </w:t>
      </w:r>
    </w:p>
    <w:p w:rsidR="003A3891" w:rsidRDefault="003A3891" w:rsidP="003A3891">
      <w:pPr>
        <w:spacing w:after="0"/>
        <w:rPr>
          <w:rFonts w:eastAsia="等线" w:hint="eastAsia"/>
          <w:b/>
          <w:bCs/>
          <w:lang w:eastAsia="zh-CN"/>
        </w:rPr>
      </w:pPr>
      <w:r w:rsidRPr="00674F65">
        <w:rPr>
          <w:rFonts w:eastAsia="等线"/>
          <w:b/>
          <w:bCs/>
          <w:lang w:eastAsia="zh-CN"/>
        </w:rPr>
        <w:t xml:space="preserve">Observation </w:t>
      </w:r>
      <w:r w:rsidRPr="00674F65">
        <w:rPr>
          <w:rFonts w:eastAsia="等线" w:hint="eastAsia"/>
          <w:b/>
          <w:bCs/>
          <w:lang w:eastAsia="zh-CN"/>
        </w:rPr>
        <w:t>2</w:t>
      </w:r>
      <w:r w:rsidRPr="00674F65">
        <w:rPr>
          <w:rFonts w:eastAsia="等线"/>
          <w:b/>
          <w:bCs/>
          <w:lang w:eastAsia="zh-CN"/>
        </w:rPr>
        <w:t>: I</w:t>
      </w:r>
      <w:r w:rsidRPr="00674F65">
        <w:rPr>
          <w:rFonts w:eastAsia="等线" w:hint="eastAsia"/>
          <w:b/>
          <w:bCs/>
          <w:lang w:eastAsia="zh-CN"/>
        </w:rPr>
        <w:t xml:space="preserve">n IIOT, only the </w:t>
      </w:r>
      <w:r w:rsidRPr="00674F65">
        <w:rPr>
          <w:rFonts w:eastAsia="等线"/>
          <w:b/>
          <w:bCs/>
          <w:lang w:eastAsia="zh-CN"/>
        </w:rPr>
        <w:t>ConfiguredGrantTimer</w:t>
      </w:r>
      <w:r w:rsidRPr="00674F65">
        <w:rPr>
          <w:rFonts w:eastAsia="等线" w:hint="eastAsia"/>
          <w:b/>
          <w:bCs/>
          <w:lang w:eastAsia="zh-CN"/>
        </w:rPr>
        <w:t xml:space="preserve"> parameter is used and kept as legacy, which is much simpler to avoid dropping the HARQ buffer by a new dynamic scheduling or another CG. </w:t>
      </w:r>
    </w:p>
    <w:p w:rsidR="003A3891" w:rsidRDefault="003A3891" w:rsidP="003A3891">
      <w:pPr>
        <w:spacing w:after="0"/>
        <w:rPr>
          <w:rFonts w:eastAsia="等线" w:hint="eastAsia"/>
          <w:b/>
          <w:bCs/>
          <w:lang w:eastAsia="zh-CN"/>
        </w:rPr>
      </w:pPr>
    </w:p>
    <w:p w:rsidR="003A3891" w:rsidRDefault="003A3891" w:rsidP="003A3891">
      <w:pPr>
        <w:rPr>
          <w:rFonts w:hint="eastAsia"/>
          <w:b/>
          <w:lang w:val="en-US" w:eastAsia="zh-CN"/>
        </w:rPr>
      </w:pPr>
      <w:r>
        <w:rPr>
          <w:rFonts w:hint="eastAsia"/>
          <w:b/>
          <w:lang w:val="en-US" w:eastAsia="zh-CN"/>
        </w:rPr>
        <w:t>Proposal 4</w:t>
      </w:r>
      <w:r w:rsidRPr="003D1315">
        <w:rPr>
          <w:b/>
          <w:lang w:val="en-US"/>
        </w:rPr>
        <w:t xml:space="preserve">: </w:t>
      </w:r>
      <w:r w:rsidRPr="00674F65">
        <w:rPr>
          <w:rFonts w:eastAsia="等线" w:hint="eastAsia"/>
          <w:b/>
          <w:bCs/>
          <w:lang w:eastAsia="zh-CN"/>
        </w:rPr>
        <w:t xml:space="preserve">only the </w:t>
      </w:r>
      <w:r w:rsidRPr="00674F65">
        <w:rPr>
          <w:rFonts w:eastAsia="等线"/>
          <w:b/>
          <w:bCs/>
          <w:lang w:eastAsia="zh-CN"/>
        </w:rPr>
        <w:t>ConfiguredGrantTimer</w:t>
      </w:r>
      <w:r w:rsidRPr="00674F65">
        <w:rPr>
          <w:rFonts w:eastAsia="等线" w:hint="eastAsia"/>
          <w:b/>
          <w:bCs/>
          <w:lang w:eastAsia="zh-CN"/>
        </w:rPr>
        <w:t xml:space="preserve"> parameter is used and kept as legacy</w:t>
      </w:r>
      <w:r w:rsidRPr="003D1315">
        <w:rPr>
          <w:b/>
          <w:lang w:val="en-US"/>
        </w:rPr>
        <w:t xml:space="preserve"> </w:t>
      </w:r>
      <w:r>
        <w:rPr>
          <w:rFonts w:hint="eastAsia"/>
          <w:b/>
          <w:lang w:val="en-US" w:eastAsia="zh-CN"/>
        </w:rPr>
        <w:t xml:space="preserve">designed in IIOT, which </w:t>
      </w:r>
      <w:r w:rsidRPr="003D1315">
        <w:rPr>
          <w:b/>
          <w:lang w:val="en-US"/>
        </w:rPr>
        <w:t xml:space="preserve">may be more </w:t>
      </w:r>
      <w:r>
        <w:rPr>
          <w:rFonts w:hint="eastAsia"/>
          <w:b/>
          <w:lang w:val="en-US" w:eastAsia="zh-CN"/>
        </w:rPr>
        <w:t xml:space="preserve">suitable to controlled </w:t>
      </w:r>
      <w:r>
        <w:rPr>
          <w:b/>
          <w:lang w:val="en-US" w:eastAsia="zh-CN"/>
        </w:rPr>
        <w:t>environment</w:t>
      </w:r>
      <w:r>
        <w:rPr>
          <w:rFonts w:hint="eastAsia"/>
          <w:b/>
          <w:lang w:val="en-US" w:eastAsia="zh-CN"/>
        </w:rPr>
        <w:t>.</w:t>
      </w:r>
    </w:p>
    <w:p w:rsidR="002A0212" w:rsidRPr="002A0212" w:rsidRDefault="002A0212" w:rsidP="003528C7">
      <w:pPr>
        <w:rPr>
          <w:b/>
          <w:lang w:eastAsia="zh-CN"/>
        </w:rPr>
      </w:pPr>
      <w:r w:rsidRPr="001C5D51">
        <w:rPr>
          <w:b/>
          <w:lang w:eastAsia="zh-CN"/>
        </w:rPr>
        <w:t xml:space="preserve">Proposal </w:t>
      </w:r>
      <w:r>
        <w:rPr>
          <w:rFonts w:hint="eastAsia"/>
          <w:b/>
          <w:lang w:eastAsia="zh-CN"/>
        </w:rPr>
        <w:t>5</w:t>
      </w:r>
      <w:r w:rsidRPr="001C5D51">
        <w:rPr>
          <w:b/>
          <w:lang w:eastAsia="zh-CN"/>
        </w:rPr>
        <w:t xml:space="preserve">: </w:t>
      </w:r>
      <w:r w:rsidRPr="005E38D1">
        <w:rPr>
          <w:rFonts w:hint="eastAsia"/>
          <w:b/>
          <w:lang w:eastAsia="zh-CN"/>
        </w:rPr>
        <w:t>I</w:t>
      </w:r>
      <w:r w:rsidRPr="005E38D1">
        <w:rPr>
          <w:b/>
          <w:lang w:eastAsia="zh-CN"/>
        </w:rPr>
        <w:t xml:space="preserve">t is preferred to </w:t>
      </w:r>
      <w:r w:rsidR="00420BB2">
        <w:rPr>
          <w:rFonts w:hint="eastAsia"/>
          <w:b/>
          <w:lang w:eastAsia="zh-CN"/>
        </w:rPr>
        <w:t>support the combined</w:t>
      </w:r>
      <w:r w:rsidRPr="005E38D1">
        <w:rPr>
          <w:rFonts w:hint="eastAsia"/>
          <w:b/>
          <w:lang w:eastAsia="zh-CN"/>
        </w:rPr>
        <w:t xml:space="preserve"> methods used in NRU and IIOT. </w:t>
      </w:r>
      <w:r w:rsidRPr="005E38D1">
        <w:rPr>
          <w:b/>
          <w:lang w:eastAsia="zh-CN"/>
        </w:rPr>
        <w:t>I</w:t>
      </w:r>
      <w:r w:rsidRPr="005E38D1">
        <w:rPr>
          <w:rFonts w:hint="eastAsia"/>
          <w:b/>
          <w:lang w:eastAsia="zh-CN"/>
        </w:rPr>
        <w:t xml:space="preserve">f the gNB does not assign the offset or UE </w:t>
      </w:r>
      <w:r w:rsidRPr="005E38D1">
        <w:rPr>
          <w:b/>
          <w:lang w:eastAsia="zh-CN"/>
        </w:rPr>
        <w:t>prefer</w:t>
      </w:r>
      <w:r w:rsidRPr="005E38D1">
        <w:rPr>
          <w:rFonts w:hint="eastAsia"/>
          <w:b/>
          <w:lang w:eastAsia="zh-CN"/>
        </w:rPr>
        <w:t>s to select the HPID by itself, then UE could use the CG-UCI to report the selected HPID to gNB, otherwise, the HPID is determined by gNB.</w:t>
      </w:r>
    </w:p>
    <w:p w:rsidR="007803D4" w:rsidRPr="002A0212" w:rsidRDefault="00FA7F6A" w:rsidP="0023382C">
      <w:pPr>
        <w:spacing w:after="0"/>
        <w:jc w:val="both"/>
        <w:rPr>
          <w:b/>
          <w:lang w:eastAsia="zh-CN"/>
        </w:rPr>
      </w:pPr>
      <w:r w:rsidRPr="001C5D51">
        <w:rPr>
          <w:b/>
          <w:lang w:eastAsia="zh-CN"/>
        </w:rPr>
        <w:t xml:space="preserve">Proposal </w:t>
      </w:r>
      <w:r>
        <w:rPr>
          <w:rFonts w:hint="eastAsia"/>
          <w:b/>
          <w:lang w:eastAsia="zh-CN"/>
        </w:rPr>
        <w:t>6</w:t>
      </w:r>
      <w:r w:rsidRPr="001C5D51">
        <w:rPr>
          <w:b/>
          <w:lang w:eastAsia="zh-CN"/>
        </w:rPr>
        <w:t>:</w:t>
      </w:r>
      <w:r>
        <w:rPr>
          <w:rFonts w:hint="eastAsia"/>
          <w:b/>
          <w:lang w:eastAsia="zh-CN"/>
        </w:rPr>
        <w:t xml:space="preserve"> </w:t>
      </w:r>
      <w:r w:rsidRPr="00FA7F6A">
        <w:rPr>
          <w:rFonts w:hint="eastAsia"/>
          <w:b/>
          <w:lang w:eastAsia="zh-CN"/>
        </w:rPr>
        <w:t xml:space="preserve">In the NRU-IIOT support environment, the auto-retransmission on different CGs should consider the LCP </w:t>
      </w:r>
      <w:r w:rsidRPr="00FA7F6A">
        <w:rPr>
          <w:b/>
          <w:lang w:eastAsia="zh-CN"/>
        </w:rPr>
        <w:t>restriction</w:t>
      </w:r>
      <w:r w:rsidRPr="00FA7F6A">
        <w:rPr>
          <w:rFonts w:hint="eastAsia"/>
          <w:b/>
          <w:lang w:eastAsia="zh-CN"/>
        </w:rPr>
        <w:t xml:space="preserve"> to satisfy the QoS </w:t>
      </w:r>
      <w:r w:rsidRPr="00FA7F6A">
        <w:rPr>
          <w:b/>
          <w:lang w:eastAsia="zh-CN"/>
        </w:rPr>
        <w:t>requirement</w:t>
      </w:r>
      <w:r w:rsidRPr="00FA7F6A">
        <w:rPr>
          <w:rFonts w:hint="eastAsia"/>
          <w:b/>
          <w:lang w:eastAsia="zh-CN"/>
        </w:rPr>
        <w:t xml:space="preserve"> of URLLC.</w:t>
      </w:r>
    </w:p>
    <w:p w:rsidR="0001565F" w:rsidRDefault="0001565F" w:rsidP="00D71370">
      <w:pPr>
        <w:pStyle w:val="1"/>
        <w:spacing w:line="276" w:lineRule="auto"/>
        <w:jc w:val="both"/>
      </w:pPr>
      <w:r w:rsidRPr="00CC0168">
        <w:lastRenderedPageBreak/>
        <w:t>Reference</w:t>
      </w:r>
    </w:p>
    <w:bookmarkEnd w:id="0"/>
    <w:p w:rsidR="009E15CB" w:rsidRPr="00D45B95" w:rsidRDefault="008E6BE2" w:rsidP="00D45B95">
      <w:pPr>
        <w:pStyle w:val="Doc-title"/>
        <w:ind w:left="0" w:firstLine="0"/>
        <w:rPr>
          <w:rFonts w:ascii="Times New Roman" w:eastAsia="宋体" w:hAnsi="Times New Roman"/>
          <w:noProof w:val="0"/>
          <w:lang w:eastAsia="zh-CN"/>
        </w:rPr>
      </w:pPr>
      <w:r w:rsidRPr="003C35B5">
        <w:rPr>
          <w:rFonts w:ascii="Times New Roman" w:eastAsia="宋体" w:hAnsi="Times New Roman" w:hint="eastAsia"/>
          <w:noProof w:val="0"/>
          <w:lang w:eastAsia="zh-CN"/>
        </w:rPr>
        <w:t xml:space="preserve">[1] </w:t>
      </w:r>
      <w:r w:rsidR="008055DB" w:rsidRPr="003C35B5">
        <w:rPr>
          <w:rFonts w:ascii="Times New Roman" w:eastAsia="宋体" w:hAnsi="Times New Roman"/>
          <w:noProof w:val="0"/>
          <w:lang w:eastAsia="zh-CN"/>
        </w:rPr>
        <w:t>RP-201310 Revised WID:</w:t>
      </w:r>
      <w:r w:rsidR="003C35B5" w:rsidRPr="009E15CB">
        <w:rPr>
          <w:rFonts w:ascii="Times New Roman" w:eastAsia="宋体" w:hAnsi="Times New Roman"/>
          <w:noProof w:val="0"/>
          <w:lang w:eastAsia="zh-CN"/>
        </w:rPr>
        <w:t xml:space="preserve"> </w:t>
      </w:r>
      <w:r w:rsidR="003C35B5" w:rsidRPr="003C35B5">
        <w:rPr>
          <w:rFonts w:ascii="Times New Roman" w:eastAsia="宋体" w:hAnsi="Times New Roman"/>
          <w:noProof w:val="0"/>
          <w:lang w:eastAsia="zh-CN"/>
        </w:rPr>
        <w:t>Enhanced Industrial Internet of Things (IoT) and ultra-reliable and low latency</w:t>
      </w:r>
      <w:r w:rsidR="003C35B5">
        <w:rPr>
          <w:rFonts w:ascii="Times New Roman" w:eastAsia="宋体" w:hAnsi="Times New Roman" w:hint="eastAsia"/>
          <w:noProof w:val="0"/>
          <w:lang w:eastAsia="zh-CN"/>
        </w:rPr>
        <w:t xml:space="preserve"> </w:t>
      </w:r>
      <w:r w:rsidR="003C35B5" w:rsidRPr="003C35B5">
        <w:rPr>
          <w:rFonts w:ascii="Times New Roman" w:eastAsia="宋体" w:hAnsi="Times New Roman"/>
          <w:noProof w:val="0"/>
          <w:lang w:eastAsia="zh-CN"/>
        </w:rPr>
        <w:t>communication (URLLC) support for NR</w:t>
      </w:r>
      <w:r w:rsidR="009E15CB">
        <w:rPr>
          <w:rFonts w:ascii="Times New Roman" w:eastAsia="宋体" w:hAnsi="Times New Roman" w:hint="eastAsia"/>
          <w:noProof w:val="0"/>
          <w:lang w:eastAsia="zh-CN"/>
        </w:rPr>
        <w:t>.</w:t>
      </w:r>
    </w:p>
    <w:sectPr w:rsidR="009E15CB" w:rsidRPr="00D45B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8D4" w:rsidRDefault="00A748D4">
      <w:r>
        <w:separator/>
      </w:r>
    </w:p>
  </w:endnote>
  <w:endnote w:type="continuationSeparator" w:id="0">
    <w:p w:rsidR="00A748D4" w:rsidRDefault="00A748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8D4" w:rsidRDefault="00A748D4">
      <w:r>
        <w:separator/>
      </w:r>
    </w:p>
  </w:footnote>
  <w:footnote w:type="continuationSeparator" w:id="0">
    <w:p w:rsidR="00A748D4" w:rsidRDefault="00A748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6">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7">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2">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9">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5">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4"/>
  </w:num>
  <w:num w:numId="3">
    <w:abstractNumId w:val="37"/>
  </w:num>
  <w:num w:numId="4">
    <w:abstractNumId w:val="28"/>
  </w:num>
  <w:num w:numId="5">
    <w:abstractNumId w:val="1"/>
  </w:num>
  <w:num w:numId="6">
    <w:abstractNumId w:val="7"/>
  </w:num>
  <w:num w:numId="7">
    <w:abstractNumId w:val="19"/>
  </w:num>
  <w:num w:numId="8">
    <w:abstractNumId w:val="23"/>
  </w:num>
  <w:num w:numId="9">
    <w:abstractNumId w:val="16"/>
  </w:num>
  <w:num w:numId="10">
    <w:abstractNumId w:val="26"/>
  </w:num>
  <w:num w:numId="11">
    <w:abstractNumId w:val="15"/>
  </w:num>
  <w:num w:numId="12">
    <w:abstractNumId w:val="35"/>
  </w:num>
  <w:num w:numId="13">
    <w:abstractNumId w:val="30"/>
  </w:num>
  <w:num w:numId="14">
    <w:abstractNumId w:val="10"/>
  </w:num>
  <w:num w:numId="15">
    <w:abstractNumId w:val="24"/>
  </w:num>
  <w:num w:numId="16">
    <w:abstractNumId w:val="6"/>
  </w:num>
  <w:num w:numId="17">
    <w:abstractNumId w:val="3"/>
  </w:num>
  <w:num w:numId="18">
    <w:abstractNumId w:val="8"/>
  </w:num>
  <w:num w:numId="19">
    <w:abstractNumId w:val="32"/>
  </w:num>
  <w:num w:numId="20">
    <w:abstractNumId w:val="20"/>
  </w:num>
  <w:num w:numId="21">
    <w:abstractNumId w:val="9"/>
  </w:num>
  <w:num w:numId="22">
    <w:abstractNumId w:val="0"/>
  </w:num>
  <w:num w:numId="23">
    <w:abstractNumId w:val="31"/>
  </w:num>
  <w:num w:numId="24">
    <w:abstractNumId w:val="17"/>
  </w:num>
  <w:num w:numId="25">
    <w:abstractNumId w:val="22"/>
  </w:num>
  <w:num w:numId="26">
    <w:abstractNumId w:val="25"/>
  </w:num>
  <w:num w:numId="27">
    <w:abstractNumId w:val="21"/>
  </w:num>
  <w:num w:numId="28">
    <w:abstractNumId w:val="5"/>
  </w:num>
  <w:num w:numId="29">
    <w:abstractNumId w:val="12"/>
  </w:num>
  <w:num w:numId="30">
    <w:abstractNumId w:val="27"/>
  </w:num>
  <w:num w:numId="31">
    <w:abstractNumId w:val="33"/>
  </w:num>
  <w:num w:numId="32">
    <w:abstractNumId w:val="2"/>
  </w:num>
  <w:num w:numId="33">
    <w:abstractNumId w:val="31"/>
  </w:num>
  <w:num w:numId="34">
    <w:abstractNumId w:val="36"/>
  </w:num>
  <w:num w:numId="35">
    <w:abstractNumId w:val="13"/>
  </w:num>
  <w:num w:numId="36">
    <w:abstractNumId w:val="29"/>
  </w:num>
  <w:num w:numId="37">
    <w:abstractNumId w:val="18"/>
  </w:num>
  <w:num w:numId="38">
    <w:abstractNumId w:val="11"/>
  </w:num>
  <w:num w:numId="39">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4B5"/>
    <w:rsid w:val="001C1560"/>
    <w:rsid w:val="001C16F9"/>
    <w:rsid w:val="001C1982"/>
    <w:rsid w:val="001C1FD1"/>
    <w:rsid w:val="001C272A"/>
    <w:rsid w:val="001C295C"/>
    <w:rsid w:val="001C2AB9"/>
    <w:rsid w:val="001C2DD3"/>
    <w:rsid w:val="001C3482"/>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0B"/>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7A5"/>
    <w:rsid w:val="00227C47"/>
    <w:rsid w:val="00227D74"/>
    <w:rsid w:val="00230235"/>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71D1"/>
    <w:rsid w:val="002D721E"/>
    <w:rsid w:val="002D72ED"/>
    <w:rsid w:val="002D7C01"/>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54A"/>
    <w:rsid w:val="003D16E8"/>
    <w:rsid w:val="003D17A2"/>
    <w:rsid w:val="003D1861"/>
    <w:rsid w:val="003D1A37"/>
    <w:rsid w:val="003D20BD"/>
    <w:rsid w:val="003D25B0"/>
    <w:rsid w:val="003D344A"/>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97"/>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68E"/>
    <w:rsid w:val="00423811"/>
    <w:rsid w:val="00423CC0"/>
    <w:rsid w:val="004243E2"/>
    <w:rsid w:val="004245F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B7D40"/>
    <w:rsid w:val="005C0186"/>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51F"/>
    <w:rsid w:val="006526F2"/>
    <w:rsid w:val="00652816"/>
    <w:rsid w:val="00652864"/>
    <w:rsid w:val="00652960"/>
    <w:rsid w:val="00652B18"/>
    <w:rsid w:val="00652E41"/>
    <w:rsid w:val="00653108"/>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37D0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28A"/>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5C2"/>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3A"/>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2D7"/>
    <w:rsid w:val="009E5CA9"/>
    <w:rsid w:val="009E5FDA"/>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A7F"/>
    <w:rsid w:val="00AA3E8D"/>
    <w:rsid w:val="00AA3FBA"/>
    <w:rsid w:val="00AA4204"/>
    <w:rsid w:val="00AA47DB"/>
    <w:rsid w:val="00AA4C5E"/>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A16"/>
    <w:rsid w:val="00B45DDD"/>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B8C"/>
    <w:rsid w:val="00CB1C2B"/>
    <w:rsid w:val="00CB33D7"/>
    <w:rsid w:val="00CB3714"/>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65B"/>
    <w:rsid w:val="00D33CF0"/>
    <w:rsid w:val="00D34183"/>
    <w:rsid w:val="00D34893"/>
    <w:rsid w:val="00D34B96"/>
    <w:rsid w:val="00D34D72"/>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FC1"/>
    <w:rsid w:val="00E364A3"/>
    <w:rsid w:val="00E365D7"/>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CF9"/>
    <w:rsid w:val="00F54EA6"/>
    <w:rsid w:val="00F550A2"/>
    <w:rsid w:val="00F5519B"/>
    <w:rsid w:val="00F551F7"/>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4C41B-8BC5-4C89-8F1C-CEAA9776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1671</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405</cp:revision>
  <cp:lastPrinted>2009-04-22T01:01:00Z</cp:lastPrinted>
  <dcterms:created xsi:type="dcterms:W3CDTF">2019-08-12T09:45:00Z</dcterms:created>
  <dcterms:modified xsi:type="dcterms:W3CDTF">2020-08-07T02:54:00Z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